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0B" w:rsidRPr="009676DF" w:rsidRDefault="0016620B" w:rsidP="0016620B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Научно-практическая конференция </w:t>
      </w:r>
    </w:p>
    <w:p w:rsidR="0016620B" w:rsidRPr="009676DF" w:rsidRDefault="0016620B" w:rsidP="0016620B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6DF">
        <w:rPr>
          <w:rFonts w:ascii="Times New Roman" w:eastAsia="Times New Roman" w:hAnsi="Times New Roman" w:cs="Times New Roman"/>
          <w:color w:val="000000"/>
          <w:sz w:val="28"/>
          <w:szCs w:val="28"/>
        </w:rPr>
        <w:t>«Человек на Земле»</w:t>
      </w:r>
    </w:p>
    <w:p w:rsidR="0016620B" w:rsidRPr="009676DF" w:rsidRDefault="0016620B" w:rsidP="0016620B">
      <w:pPr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6D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16620B" w:rsidRPr="009676DF" w:rsidRDefault="0016620B" w:rsidP="0016620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6DF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экологический марафон – 2010</w:t>
      </w:r>
    </w:p>
    <w:p w:rsidR="0016620B" w:rsidRPr="004501F6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16620B" w:rsidRPr="004501F6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16620B" w:rsidRPr="004501F6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16620B" w:rsidRPr="004501F6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16620B" w:rsidRPr="004501F6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16620B" w:rsidRPr="004501F6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16620B" w:rsidRPr="004501F6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16620B" w:rsidRPr="004501F6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</w:p>
    <w:p w:rsidR="0016620B" w:rsidRPr="004501F6" w:rsidRDefault="0016620B" w:rsidP="00166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Pr="004501F6" w:rsidRDefault="0016620B" w:rsidP="0016620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УСТОЙЧИВОЕ </w:t>
      </w:r>
      <w:r w:rsidRPr="004501F6">
        <w:rPr>
          <w:rFonts w:ascii="Times New Roman" w:hAnsi="Times New Roman" w:cs="Times New Roman"/>
          <w:b/>
          <w:sz w:val="28"/>
          <w:szCs w:val="28"/>
          <w:lang w:val="ru-RU"/>
        </w:rPr>
        <w:t>РАЗВИТИЕ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ПРИЛЕГАЮЩЕЙ К ЛИЦЕЮ ТЕРРИТОРИИ:</w:t>
      </w:r>
    </w:p>
    <w:p w:rsidR="0016620B" w:rsidRPr="004501F6" w:rsidRDefault="0016620B" w:rsidP="0016620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01F6">
        <w:rPr>
          <w:rFonts w:ascii="Times New Roman" w:hAnsi="Times New Roman" w:cs="Times New Roman"/>
          <w:b/>
          <w:sz w:val="28"/>
          <w:szCs w:val="28"/>
          <w:lang w:val="ru-RU"/>
        </w:rPr>
        <w:t>ЧТЗ, УЛ. Г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РИБОЕДОВА, Д. 2, МОУ ЛИЦЕЙ №102</w:t>
      </w:r>
    </w:p>
    <w:p w:rsidR="0016620B" w:rsidRPr="009676DF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6DF">
        <w:rPr>
          <w:rFonts w:ascii="Times New Roman" w:eastAsia="Times New Roman" w:hAnsi="Times New Roman" w:cs="Times New Roman"/>
          <w:sz w:val="28"/>
          <w:szCs w:val="28"/>
        </w:rPr>
        <w:t>(НАПРАВЛЕНИЕ: ЭКОЛОГИЯ ЖИЗНЕННОЙ СРЕДЫ)</w:t>
      </w:r>
    </w:p>
    <w:p w:rsidR="0016620B" w:rsidRPr="004501F6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Pr="004501F6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Pr="004501F6" w:rsidRDefault="0016620B" w:rsidP="001662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1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4501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Pr="004501F6"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Автор: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Хамидулина </w:t>
      </w:r>
      <w:r w:rsidRPr="004501F6">
        <w:rPr>
          <w:rFonts w:ascii="Times New Roman" w:eastAsia="Times New Roman" w:hAnsi="Times New Roman" w:cs="Times New Roman"/>
          <w:sz w:val="28"/>
          <w:szCs w:val="28"/>
        </w:rPr>
        <w:t>Альфия ,</w:t>
      </w:r>
    </w:p>
    <w:p w:rsidR="0016620B" w:rsidRPr="004501F6" w:rsidRDefault="0016620B" w:rsidP="00166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501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10 класс, МОУ лицей </w:t>
      </w:r>
      <w:r w:rsidRPr="004501F6">
        <w:rPr>
          <w:rFonts w:ascii="Times New Roman" w:eastAsia="Times New Roman" w:hAnsi="Times New Roman" w:cs="Times New Roman"/>
          <w:sz w:val="28"/>
          <w:szCs w:val="28"/>
        </w:rPr>
        <w:t>№102</w:t>
      </w:r>
    </w:p>
    <w:p w:rsidR="0016620B" w:rsidRPr="004501F6" w:rsidRDefault="0016620B" w:rsidP="001662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01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r w:rsidRPr="004501F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Pr="004501F6">
        <w:rPr>
          <w:rFonts w:ascii="Times New Roman" w:eastAsia="Times New Roman" w:hAnsi="Times New Roman" w:cs="Times New Roman"/>
          <w:b/>
          <w:sz w:val="28"/>
          <w:szCs w:val="28"/>
        </w:rPr>
        <w:t>Научный руководитель:</w:t>
      </w:r>
    </w:p>
    <w:p w:rsidR="0016620B" w:rsidRDefault="0016620B" w:rsidP="00166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1F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4501F6">
        <w:rPr>
          <w:rFonts w:ascii="Times New Roman" w:eastAsia="Times New Roman" w:hAnsi="Times New Roman" w:cs="Times New Roman"/>
          <w:sz w:val="28"/>
          <w:szCs w:val="28"/>
        </w:rPr>
        <w:t>Баркан Ольга Юрьевна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6620B" w:rsidRPr="004501F6" w:rsidRDefault="0016620B" w:rsidP="001662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4501F6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биологии </w:t>
      </w:r>
      <w:r w:rsidRPr="004501F6">
        <w:rPr>
          <w:rFonts w:ascii="Times New Roman" w:eastAsia="Times New Roman" w:hAnsi="Times New Roman" w:cs="Times New Roman"/>
          <w:sz w:val="28"/>
          <w:szCs w:val="28"/>
        </w:rPr>
        <w:t>высшей категории</w:t>
      </w:r>
    </w:p>
    <w:p w:rsidR="0016620B" w:rsidRPr="004501F6" w:rsidRDefault="0016620B" w:rsidP="00166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1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501F6">
        <w:rPr>
          <w:rFonts w:ascii="Times New Roman" w:eastAsia="Times New Roman" w:hAnsi="Times New Roman" w:cs="Times New Roman"/>
          <w:sz w:val="28"/>
          <w:szCs w:val="28"/>
        </w:rPr>
        <w:t xml:space="preserve">МОУ лицея №102 </w:t>
      </w:r>
      <w:r>
        <w:rPr>
          <w:rFonts w:ascii="Times New Roman" w:eastAsia="Times New Roman" w:hAnsi="Times New Roman" w:cs="Times New Roman"/>
          <w:sz w:val="28"/>
          <w:szCs w:val="28"/>
        </w:rPr>
        <w:t>г. Челябинска</w:t>
      </w:r>
    </w:p>
    <w:p w:rsidR="0016620B" w:rsidRPr="004501F6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620B" w:rsidRPr="004501F6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Pr="004501F6" w:rsidRDefault="0016620B" w:rsidP="001662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620B" w:rsidRPr="004501F6" w:rsidRDefault="0016620B" w:rsidP="00166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01F6">
        <w:rPr>
          <w:rFonts w:ascii="Times New Roman" w:eastAsia="Times New Roman" w:hAnsi="Times New Roman" w:cs="Times New Roman"/>
          <w:sz w:val="28"/>
          <w:szCs w:val="28"/>
        </w:rPr>
        <w:t>Челябинск</w:t>
      </w:r>
    </w:p>
    <w:p w:rsidR="00000000" w:rsidRDefault="0016620B" w:rsidP="0016620B">
      <w:pPr>
        <w:jc w:val="center"/>
        <w:rPr>
          <w:rFonts w:ascii="Times New Roman" w:hAnsi="Times New Roman"/>
          <w:sz w:val="28"/>
          <w:szCs w:val="28"/>
        </w:rPr>
      </w:pPr>
      <w:r w:rsidRPr="004501F6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16620B" w:rsidRPr="0016620B" w:rsidRDefault="0016620B" w:rsidP="0016620B">
      <w:pPr>
        <w:shd w:val="clear" w:color="auto" w:fill="FFFFFF"/>
        <w:tabs>
          <w:tab w:val="left" w:pos="9686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6620B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Содержание</w:t>
      </w:r>
    </w:p>
    <w:p w:rsidR="0016620B" w:rsidRPr="0016620B" w:rsidRDefault="0016620B" w:rsidP="0016620B">
      <w:pPr>
        <w:shd w:val="clear" w:color="auto" w:fill="FFFFFF"/>
        <w:tabs>
          <w:tab w:val="left" w:pos="968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20B" w:rsidRPr="0016620B" w:rsidRDefault="0016620B" w:rsidP="0016620B">
      <w:pPr>
        <w:widowControl w:val="0"/>
        <w:shd w:val="clear" w:color="auto" w:fill="FFFFFF"/>
        <w:tabs>
          <w:tab w:val="left" w:pos="922"/>
          <w:tab w:val="left" w:leader="dot" w:pos="482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6620B">
        <w:rPr>
          <w:rFonts w:ascii="Times New Roman" w:hAnsi="Times New Roman" w:cs="Times New Roman"/>
          <w:color w:val="000000"/>
          <w:spacing w:val="1"/>
          <w:sz w:val="24"/>
          <w:szCs w:val="24"/>
        </w:rPr>
        <w:t>Введение                                                                                                                 3</w:t>
      </w:r>
    </w:p>
    <w:p w:rsidR="0016620B" w:rsidRPr="0016620B" w:rsidRDefault="0016620B" w:rsidP="0016620B">
      <w:pPr>
        <w:widowControl w:val="0"/>
        <w:shd w:val="clear" w:color="auto" w:fill="FFFFFF"/>
        <w:tabs>
          <w:tab w:val="left" w:pos="922"/>
          <w:tab w:val="left" w:leader="dot" w:pos="482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0B">
        <w:rPr>
          <w:rFonts w:ascii="Times New Roman" w:hAnsi="Times New Roman" w:cs="Times New Roman"/>
          <w:color w:val="000000"/>
          <w:spacing w:val="1"/>
          <w:sz w:val="24"/>
          <w:szCs w:val="24"/>
        </w:rPr>
        <w:t>Глава 1. Методика и техника исследований</w:t>
      </w:r>
      <w:r w:rsidRPr="001662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4</w:t>
      </w:r>
    </w:p>
    <w:p w:rsidR="0016620B" w:rsidRPr="0016620B" w:rsidRDefault="0016620B" w:rsidP="0016620B">
      <w:pPr>
        <w:widowControl w:val="0"/>
        <w:shd w:val="clear" w:color="auto" w:fill="FFFFFF"/>
        <w:tabs>
          <w:tab w:val="left" w:pos="922"/>
          <w:tab w:val="left" w:leader="dot" w:pos="47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0B">
        <w:rPr>
          <w:rFonts w:ascii="Times New Roman" w:hAnsi="Times New Roman" w:cs="Times New Roman"/>
          <w:color w:val="000000"/>
          <w:sz w:val="24"/>
          <w:szCs w:val="24"/>
        </w:rPr>
        <w:t>Глава 2. Возникновение и принципы устойчивого развития</w:t>
      </w:r>
      <w:r w:rsidRPr="0016620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5</w:t>
      </w:r>
    </w:p>
    <w:p w:rsidR="0016620B" w:rsidRPr="0016620B" w:rsidRDefault="0016620B" w:rsidP="0016620B">
      <w:pPr>
        <w:widowControl w:val="0"/>
        <w:shd w:val="clear" w:color="auto" w:fill="FFFFFF"/>
        <w:tabs>
          <w:tab w:val="left" w:pos="922"/>
          <w:tab w:val="left" w:leader="dot" w:pos="47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0B">
        <w:rPr>
          <w:rFonts w:ascii="Times New Roman" w:hAnsi="Times New Roman" w:cs="Times New Roman"/>
          <w:color w:val="000000"/>
          <w:sz w:val="24"/>
          <w:szCs w:val="24"/>
        </w:rPr>
        <w:t>Глава 3.</w:t>
      </w:r>
      <w:r w:rsidRPr="0016620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Устойчивое развитие Российской Федерации и Урала                         5</w:t>
      </w:r>
    </w:p>
    <w:p w:rsidR="0016620B" w:rsidRDefault="0016620B" w:rsidP="0016620B">
      <w:pPr>
        <w:widowControl w:val="0"/>
        <w:shd w:val="clear" w:color="auto" w:fill="FFFFFF"/>
        <w:tabs>
          <w:tab w:val="left" w:pos="922"/>
          <w:tab w:val="left" w:leader="dot" w:pos="472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0B">
        <w:rPr>
          <w:rFonts w:ascii="Times New Roman" w:hAnsi="Times New Roman" w:cs="Times New Roman"/>
          <w:color w:val="000000"/>
          <w:sz w:val="24"/>
          <w:szCs w:val="24"/>
        </w:rPr>
        <w:t xml:space="preserve">Глава 4.Разработка экологической политики на местном уровне как </w:t>
      </w:r>
    </w:p>
    <w:p w:rsidR="0016620B" w:rsidRPr="0016620B" w:rsidRDefault="0016620B" w:rsidP="0016620B">
      <w:pPr>
        <w:widowControl w:val="0"/>
        <w:shd w:val="clear" w:color="auto" w:fill="FFFFFF"/>
        <w:tabs>
          <w:tab w:val="left" w:pos="922"/>
          <w:tab w:val="left" w:leader="dot" w:pos="472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0B">
        <w:rPr>
          <w:rFonts w:ascii="Times New Roman" w:hAnsi="Times New Roman" w:cs="Times New Roman"/>
          <w:color w:val="000000"/>
          <w:sz w:val="24"/>
          <w:szCs w:val="24"/>
        </w:rPr>
        <w:t xml:space="preserve">условие устойчивого развития города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6</w:t>
      </w:r>
    </w:p>
    <w:p w:rsidR="0016620B" w:rsidRPr="0016620B" w:rsidRDefault="0016620B" w:rsidP="0016620B">
      <w:pPr>
        <w:widowControl w:val="0"/>
        <w:shd w:val="clear" w:color="auto" w:fill="FFFFFF"/>
        <w:tabs>
          <w:tab w:val="left" w:pos="922"/>
          <w:tab w:val="left" w:leader="dot" w:pos="472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0B">
        <w:rPr>
          <w:rFonts w:ascii="Times New Roman" w:hAnsi="Times New Roman" w:cs="Times New Roman"/>
          <w:color w:val="000000"/>
          <w:sz w:val="24"/>
          <w:szCs w:val="24"/>
        </w:rPr>
        <w:t>Глава 5. Практическая часть работы                                                                     6</w:t>
      </w:r>
    </w:p>
    <w:p w:rsidR="0016620B" w:rsidRPr="0016620B" w:rsidRDefault="0016620B" w:rsidP="0016620B">
      <w:pPr>
        <w:widowControl w:val="0"/>
        <w:shd w:val="clear" w:color="auto" w:fill="FFFFFF"/>
        <w:tabs>
          <w:tab w:val="left" w:pos="922"/>
          <w:tab w:val="left" w:leader="dot" w:pos="472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0B">
        <w:rPr>
          <w:rFonts w:ascii="Times New Roman" w:hAnsi="Times New Roman" w:cs="Times New Roman"/>
          <w:color w:val="000000"/>
          <w:sz w:val="24"/>
          <w:szCs w:val="24"/>
        </w:rPr>
        <w:t>Заключение</w:t>
      </w:r>
      <w:r w:rsidRPr="0016620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Pr="0016620B">
        <w:rPr>
          <w:rFonts w:ascii="Times New Roman" w:hAnsi="Times New Roman" w:cs="Times New Roman"/>
          <w:iCs/>
          <w:color w:val="000000"/>
          <w:sz w:val="24"/>
          <w:szCs w:val="24"/>
        </w:rPr>
        <w:t>11</w:t>
      </w:r>
    </w:p>
    <w:p w:rsidR="0016620B" w:rsidRPr="0016620B" w:rsidRDefault="0016620B" w:rsidP="0016620B">
      <w:pPr>
        <w:shd w:val="clear" w:color="auto" w:fill="FFFFFF"/>
        <w:tabs>
          <w:tab w:val="left" w:pos="922"/>
          <w:tab w:val="left" w:leader="dot" w:pos="4781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0B">
        <w:rPr>
          <w:rFonts w:ascii="Times New Roman" w:hAnsi="Times New Roman" w:cs="Times New Roman"/>
          <w:color w:val="000000"/>
          <w:sz w:val="24"/>
          <w:szCs w:val="24"/>
        </w:rPr>
        <w:t>Литература                                                                                                             12</w:t>
      </w:r>
    </w:p>
    <w:p w:rsidR="0016620B" w:rsidRPr="0016620B" w:rsidRDefault="0016620B" w:rsidP="0016620B">
      <w:pPr>
        <w:shd w:val="clear" w:color="auto" w:fill="FFFFFF"/>
        <w:tabs>
          <w:tab w:val="left" w:pos="346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620B">
        <w:rPr>
          <w:rFonts w:ascii="Times New Roman" w:hAnsi="Times New Roman" w:cs="Times New Roman"/>
          <w:color w:val="000000"/>
          <w:sz w:val="24"/>
          <w:szCs w:val="24"/>
        </w:rPr>
        <w:t>Приложение                                                                                                            14</w:t>
      </w:r>
    </w:p>
    <w:p w:rsidR="0016620B" w:rsidRDefault="0016620B" w:rsidP="0016620B">
      <w:pPr>
        <w:spacing w:line="360" w:lineRule="auto"/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Default="0016620B" w:rsidP="0016620B">
      <w:pPr>
        <w:jc w:val="center"/>
      </w:pPr>
    </w:p>
    <w:p w:rsidR="0016620B" w:rsidRPr="005578B1" w:rsidRDefault="0016620B" w:rsidP="0016620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8B1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16620B" w:rsidRPr="005578B1" w:rsidRDefault="0016620B" w:rsidP="001662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>Вбирая в себя большую часть населения, города становятся средой обитания для многомиллионной массы людей, что приводит к воздействию на природные участки внутри города и прилегающей к нему территории. Главными задачами и основными требованиями устойчивого развития являются изменение неустойчивых моделей производства и потребления, охрана и рациональное использование природоресурсной базы для экономического и социального развития [3, 9, 23]. В настоящее время существует множество определений устойчивого развития. Приведем одно из определений: д</w:t>
      </w:r>
      <w:r w:rsidRPr="005578B1">
        <w:rPr>
          <w:rFonts w:ascii="Times New Roman" w:hAnsi="Times New Roman" w:cs="Times New Roman"/>
          <w:bCs/>
          <w:sz w:val="24"/>
          <w:szCs w:val="24"/>
        </w:rPr>
        <w:t>остижение развития общества, удовлетворяющего потребности каждого, эффективная охрана окружающей среды, разумное использование ресурсов и поддержка высокого и стабильного уровня экономического развития и занятости понимается как устойчивое развитие.</w:t>
      </w:r>
      <w:r w:rsidRPr="0055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20B" w:rsidRPr="005578B1" w:rsidRDefault="0016620B" w:rsidP="001662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>Основу устойчивого развития на уровне города составляют продуманная экологическая, социальная и экономическая политика, отвечающая потребностям и интересам людей и обеспечивающая стабильность и уважение прав человека и основных свобод, включая право на развитие, а также уважение культурного разнообразия [9, 23, 24]. Реализация устойчивого развития значима и для города Челябинска, но особенно важна, по нашему мнению, для Тракторозаводского района. Поскольку данный район (площадь-64,5 км</w:t>
      </w:r>
      <w:r w:rsidRPr="005578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78B1">
        <w:rPr>
          <w:rFonts w:ascii="Times New Roman" w:hAnsi="Times New Roman" w:cs="Times New Roman"/>
          <w:sz w:val="24"/>
          <w:szCs w:val="24"/>
        </w:rPr>
        <w:t xml:space="preserve">, население–158 тысяч человек) является промышленным центром города. Данные положения и определяют </w:t>
      </w:r>
      <w:r w:rsidRPr="005578B1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5578B1">
        <w:rPr>
          <w:rFonts w:ascii="Times New Roman" w:hAnsi="Times New Roman" w:cs="Times New Roman"/>
          <w:sz w:val="24"/>
          <w:szCs w:val="24"/>
        </w:rPr>
        <w:t xml:space="preserve"> выбранной темы исследовательской работы «Шаг за шагом к устойчивому развитию города». </w:t>
      </w:r>
    </w:p>
    <w:p w:rsidR="0016620B" w:rsidRPr="005578B1" w:rsidRDefault="0016620B" w:rsidP="001662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  <w:r w:rsidRPr="005578B1">
        <w:rPr>
          <w:rFonts w:ascii="Times New Roman" w:hAnsi="Times New Roman" w:cs="Times New Roman"/>
          <w:sz w:val="24"/>
          <w:szCs w:val="24"/>
        </w:rPr>
        <w:t xml:space="preserve">состоит в определении условий устойчивого развития микрорайона лицея № 102 и разработке экологической политики на местном уровне. </w:t>
      </w:r>
    </w:p>
    <w:p w:rsidR="0016620B" w:rsidRPr="005578B1" w:rsidRDefault="0016620B" w:rsidP="001662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b/>
          <w:sz w:val="24"/>
          <w:szCs w:val="24"/>
        </w:rPr>
        <w:t xml:space="preserve">Объектом исследования </w:t>
      </w:r>
      <w:r w:rsidRPr="005578B1">
        <w:rPr>
          <w:rFonts w:ascii="Times New Roman" w:hAnsi="Times New Roman" w:cs="Times New Roman"/>
          <w:sz w:val="24"/>
          <w:szCs w:val="24"/>
        </w:rPr>
        <w:t xml:space="preserve">является процесс устойчивого развития города Челябинска. </w:t>
      </w:r>
    </w:p>
    <w:p w:rsidR="0016620B" w:rsidRPr="005578B1" w:rsidRDefault="0016620B" w:rsidP="001662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b/>
          <w:sz w:val="24"/>
          <w:szCs w:val="24"/>
        </w:rPr>
        <w:t xml:space="preserve">Предмет исследования: </w:t>
      </w:r>
      <w:r w:rsidRPr="005578B1">
        <w:rPr>
          <w:rFonts w:ascii="Times New Roman" w:hAnsi="Times New Roman" w:cs="Times New Roman"/>
          <w:sz w:val="24"/>
          <w:szCs w:val="24"/>
        </w:rPr>
        <w:t xml:space="preserve">экологический и социальный аспекты устойчивого развития микрорайона МОУ лицея № 102 Тракторозаводского района г.Челябинска. </w:t>
      </w:r>
    </w:p>
    <w:p w:rsidR="0016620B" w:rsidRPr="005578B1" w:rsidRDefault="0016620B" w:rsidP="001662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b/>
          <w:sz w:val="24"/>
          <w:szCs w:val="24"/>
        </w:rPr>
        <w:t>Задачи исследования</w:t>
      </w:r>
      <w:r w:rsidRPr="005578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620B" w:rsidRPr="005578B1" w:rsidRDefault="0016620B" w:rsidP="001662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1) изучить состояние проблемы перехода к устойчивому развитию Российской Федерации, Урала и г.Челябинска; </w:t>
      </w:r>
    </w:p>
    <w:p w:rsidR="0016620B" w:rsidRPr="005578B1" w:rsidRDefault="0016620B" w:rsidP="001662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lastRenderedPageBreak/>
        <w:t xml:space="preserve">2) определиться в понимании необходимости устойчивого развития города через его отдельные районы и микрорайоны; </w:t>
      </w:r>
    </w:p>
    <w:p w:rsidR="0016620B" w:rsidRPr="005578B1" w:rsidRDefault="0016620B" w:rsidP="001662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3) выявить наиболее значимые для жителей приоритеты развития территории микрорайона в процессе проведения социологического опроса; </w:t>
      </w:r>
    </w:p>
    <w:p w:rsidR="0016620B" w:rsidRPr="005578B1" w:rsidRDefault="0016620B" w:rsidP="001662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4) определить экспериментальным путем (физические, химические и расчетные методы, включая использование цифровой лаборатории «Архимед») возможности улучшения экологической обстановки и благоустройства микрорайона; </w:t>
      </w:r>
    </w:p>
    <w:p w:rsidR="0016620B" w:rsidRPr="005578B1" w:rsidRDefault="0016620B" w:rsidP="001662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5) сформулировать выводы и рекомендации практического характера в виде экологической политики на местном уровне. </w:t>
      </w:r>
    </w:p>
    <w:p w:rsidR="0016620B" w:rsidRPr="005578B1" w:rsidRDefault="0016620B" w:rsidP="001662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78B1">
        <w:rPr>
          <w:rFonts w:ascii="Times New Roman" w:hAnsi="Times New Roman" w:cs="Times New Roman"/>
          <w:b/>
          <w:sz w:val="24"/>
          <w:szCs w:val="24"/>
        </w:rPr>
        <w:t>Научная новизна работы</w:t>
      </w:r>
      <w:r w:rsidRPr="005578B1">
        <w:rPr>
          <w:rFonts w:ascii="Times New Roman" w:hAnsi="Times New Roman" w:cs="Times New Roman"/>
          <w:sz w:val="24"/>
          <w:szCs w:val="24"/>
        </w:rPr>
        <w:t xml:space="preserve"> заключается в </w:t>
      </w:r>
      <w:r w:rsidRPr="005578B1">
        <w:rPr>
          <w:rFonts w:ascii="Times New Roman" w:hAnsi="Times New Roman" w:cs="Times New Roman"/>
          <w:bCs/>
          <w:sz w:val="24"/>
          <w:szCs w:val="24"/>
        </w:rPr>
        <w:t xml:space="preserve">демонстрации новых возможностей участия общественности в  местных действиях, направленных на переход к устойчивому развитию микрорайона города, а также в использовании современных цифровых технологий проведения эксперимента и принципов экологического менеджмента для разработки экологической политики микрорайона. </w:t>
      </w:r>
    </w:p>
    <w:p w:rsidR="0016620B" w:rsidRPr="005578B1" w:rsidRDefault="0016620B" w:rsidP="001662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b/>
          <w:sz w:val="24"/>
          <w:szCs w:val="24"/>
        </w:rPr>
        <w:t xml:space="preserve">Практическая значимость работы </w:t>
      </w:r>
      <w:r w:rsidRPr="005578B1">
        <w:rPr>
          <w:rFonts w:ascii="Times New Roman" w:hAnsi="Times New Roman" w:cs="Times New Roman"/>
          <w:sz w:val="24"/>
          <w:szCs w:val="24"/>
        </w:rPr>
        <w:t xml:space="preserve">заключается в привлечении общественности (учащихся старших классов, учителей, родителей, жителей микрорайона) для принятия решений в области устойчивого развития микрорайона посредством акцентирования их внимания на экологическом состоянии и степени благоустройства микрорайона лицея. Кроме того, практическая ценность работы состоит в адресных рекомендациях администрации Тракторозаводского района г. Челябинска в виде разработанной экологической политики на местном уровне. Полученные в ходе исследования  результаты и выводы могут являться теоретической базой для создания организационных и содержательных основ устойчивого развития других микрорайонов г. Челябинска. Исследование </w:t>
      </w:r>
      <w:r w:rsidRPr="005578B1">
        <w:rPr>
          <w:rFonts w:ascii="Times New Roman" w:hAnsi="Times New Roman" w:cs="Times New Roman"/>
          <w:b/>
          <w:sz w:val="24"/>
          <w:szCs w:val="24"/>
        </w:rPr>
        <w:t>значимо</w:t>
      </w:r>
      <w:r w:rsidRPr="005578B1"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5578B1">
        <w:rPr>
          <w:rFonts w:ascii="Times New Roman" w:hAnsi="Times New Roman" w:cs="Times New Roman"/>
          <w:b/>
          <w:sz w:val="24"/>
          <w:szCs w:val="24"/>
        </w:rPr>
        <w:t>с теоретической точки зрения</w:t>
      </w:r>
      <w:r w:rsidRPr="005578B1">
        <w:rPr>
          <w:rFonts w:ascii="Times New Roman" w:hAnsi="Times New Roman" w:cs="Times New Roman"/>
          <w:sz w:val="24"/>
          <w:szCs w:val="24"/>
        </w:rPr>
        <w:t>, так как в ходе его выполнения обобщена и систематизирована информация по проблеме социальных и экологических аспектов устойчивого развития страны и города. Результаты исследования вносят вклад в дальнейшее развитие теории создания и использования экологической политики для устойчивого развития районов города.</w:t>
      </w:r>
    </w:p>
    <w:p w:rsidR="0016620B" w:rsidRPr="005578B1" w:rsidRDefault="0016620B" w:rsidP="0016620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>Глава 1.</w:t>
      </w:r>
      <w:bookmarkStart w:id="0" w:name="_Toc182242120"/>
      <w:r w:rsidRPr="005578B1">
        <w:rPr>
          <w:rFonts w:ascii="Times New Roman" w:hAnsi="Times New Roman" w:cs="Times New Roman"/>
          <w:sz w:val="24"/>
          <w:szCs w:val="24"/>
        </w:rPr>
        <w:t xml:space="preserve"> Методика и техника исследований</w:t>
      </w:r>
      <w:bookmarkEnd w:id="0"/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>С целью изучения возможностей перехода микрорайона МОУ лицея №102 к устойчивому развитию в течение сентября проводился социологический опрос населения по британской методике «Общественная Оценка (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Participatory</w:t>
      </w:r>
      <w:r w:rsidRPr="005578B1">
        <w:rPr>
          <w:rFonts w:ascii="Times New Roman" w:hAnsi="Times New Roman" w:cs="Times New Roman"/>
          <w:sz w:val="24"/>
          <w:szCs w:val="24"/>
        </w:rPr>
        <w:t xml:space="preserve">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Appraisals</w:t>
      </w:r>
      <w:r w:rsidRPr="005578B1">
        <w:rPr>
          <w:rFonts w:ascii="Times New Roman" w:hAnsi="Times New Roman" w:cs="Times New Roman"/>
          <w:sz w:val="24"/>
          <w:szCs w:val="24"/>
        </w:rPr>
        <w:t xml:space="preserve">)», применяемой для подобных целей в Великобритании и широко апробированной в городах Урала Центром экологического обучения и информации (ЦЭОИ) г. Екатеринбурга. Проведение опроса по методике общественной оценки обычно предполагает два этапа. На первом </w:t>
      </w:r>
      <w:r w:rsidRPr="005578B1">
        <w:rPr>
          <w:rFonts w:ascii="Times New Roman" w:hAnsi="Times New Roman" w:cs="Times New Roman"/>
          <w:sz w:val="24"/>
          <w:szCs w:val="24"/>
        </w:rPr>
        <w:lastRenderedPageBreak/>
        <w:t>этапе представители сообщества генерируют мнения и идеи по тому или иному вопросу. Заполняя специальные формы, жители территории или представители целевой группы указывают положительные моменты, отрицательные моменты текущей ситуации и предложения по ее улучшению. На втором этапе собранные предложения заносятся вместе в единую форму другого типа, так называемую сетку для голосования (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voting</w:t>
      </w:r>
      <w:r w:rsidRPr="005578B1">
        <w:rPr>
          <w:rFonts w:ascii="Times New Roman" w:hAnsi="Times New Roman" w:cs="Times New Roman"/>
          <w:sz w:val="24"/>
          <w:szCs w:val="24"/>
        </w:rPr>
        <w:t xml:space="preserve">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grid</w:t>
      </w:r>
      <w:r w:rsidRPr="005578B1">
        <w:rPr>
          <w:rFonts w:ascii="Times New Roman" w:hAnsi="Times New Roman" w:cs="Times New Roman"/>
          <w:sz w:val="24"/>
          <w:szCs w:val="24"/>
        </w:rPr>
        <w:t>), которую удобно демонстрировать людям. Затем жителям того же сообщества предлагается указать приоритеты, подавая голоса за те предложения, которые они лично считают наиболее важными. В ходе опроса заполняется половозрастная таблица, с помощью которой ведется учет количества участников опроса по половому и возрастному признаку [10]. Материалы по методике «Общественная Оценка (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Participatory</w:t>
      </w:r>
      <w:r w:rsidRPr="005578B1">
        <w:rPr>
          <w:rFonts w:ascii="Times New Roman" w:hAnsi="Times New Roman" w:cs="Times New Roman"/>
          <w:sz w:val="24"/>
          <w:szCs w:val="24"/>
        </w:rPr>
        <w:t xml:space="preserve">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Appraisals</w:t>
      </w:r>
      <w:r w:rsidRPr="005578B1">
        <w:rPr>
          <w:rFonts w:ascii="Times New Roman" w:hAnsi="Times New Roman" w:cs="Times New Roman"/>
          <w:sz w:val="24"/>
          <w:szCs w:val="24"/>
        </w:rPr>
        <w:t xml:space="preserve">)» приведены в приложении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578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В ходе исследования проведены следующие экспериментальные работы: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1) исследование влияния городских зеленых зон на температуру и относительную влажность окружающей среды с помощью датчиков температуры и относительной влажности цифровой лаборатории «Архимед»;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2) изучение запыленности воздуха в различных местах микрорайона лицея по степени загрязнения листьев;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3) определение содержания свинца в  листьях растений;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4) расчетная оценка количества выбросов вредных веществ в воздух от автотранспорта. Диапазон измерений датчика температуры -25 – +110 </w:t>
      </w:r>
      <w:r w:rsidRPr="005578B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578B1">
        <w:rPr>
          <w:rFonts w:ascii="Times New Roman" w:hAnsi="Times New Roman" w:cs="Times New Roman"/>
          <w:sz w:val="24"/>
          <w:szCs w:val="24"/>
        </w:rPr>
        <w:t xml:space="preserve">С, датчика влажности: 0 – 100%; точность измерения – третий знак после запятой, калибровка датчиков не требуется, параметры калибровки внесены в базу данных программы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MultiLab</w:t>
      </w:r>
      <w:r w:rsidRPr="005578B1">
        <w:rPr>
          <w:rFonts w:ascii="Times New Roman" w:hAnsi="Times New Roman" w:cs="Times New Roman"/>
          <w:sz w:val="24"/>
          <w:szCs w:val="24"/>
        </w:rPr>
        <w:t xml:space="preserve">, статистическая обработка </w:t>
      </w:r>
      <w:r>
        <w:rPr>
          <w:rFonts w:ascii="Times New Roman" w:hAnsi="Times New Roman" w:cs="Times New Roman"/>
          <w:sz w:val="24"/>
          <w:szCs w:val="24"/>
        </w:rPr>
        <w:t>осуществляется программой [15].</w:t>
      </w:r>
    </w:p>
    <w:p w:rsidR="0016620B" w:rsidRPr="005578B1" w:rsidRDefault="0016620B" w:rsidP="0016620B">
      <w:pPr>
        <w:widowControl w:val="0"/>
        <w:shd w:val="clear" w:color="auto" w:fill="FFFFFF"/>
        <w:tabs>
          <w:tab w:val="left" w:pos="922"/>
          <w:tab w:val="left" w:leader="dot" w:pos="479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78B1">
        <w:rPr>
          <w:rFonts w:ascii="Times New Roman" w:hAnsi="Times New Roman" w:cs="Times New Roman"/>
          <w:b/>
          <w:color w:val="000000"/>
          <w:sz w:val="24"/>
          <w:szCs w:val="24"/>
        </w:rPr>
        <w:t>Глава 2.Возникновение и принципы устойчивого развития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>В результате встречи ООН в Рио-де-Жанейро (</w:t>
      </w:r>
      <w:smartTag w:uri="urn:schemas-microsoft-com:office:smarttags" w:element="metricconverter">
        <w:smartTagPr>
          <w:attr w:name="ProductID" w:val="1992 г"/>
        </w:smartTagPr>
        <w:r w:rsidRPr="005578B1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5578B1">
        <w:rPr>
          <w:rFonts w:ascii="Times New Roman" w:hAnsi="Times New Roman" w:cs="Times New Roman"/>
          <w:sz w:val="24"/>
          <w:szCs w:val="24"/>
        </w:rPr>
        <w:t>.) 179 правительств стран мира [3, 8, 18] устойчивое развитие стало глобальной и местной стратегией. На сегодняшний день существует более пятидесяти определений УР. Приведем один из примеров : «</w:t>
      </w:r>
      <w:r w:rsidRPr="005578B1">
        <w:rPr>
          <w:rFonts w:ascii="Times New Roman" w:hAnsi="Times New Roman" w:cs="Times New Roman"/>
          <w:bCs/>
          <w:sz w:val="24"/>
          <w:szCs w:val="24"/>
        </w:rPr>
        <w:t>Развитие, удовлетворяющее потребности настоящего без создания угрозы для будущих поколений с точки зрения удовлетворения их потребностей».</w:t>
      </w:r>
      <w:r w:rsidRPr="005578B1">
        <w:rPr>
          <w:rFonts w:ascii="Times New Roman" w:hAnsi="Times New Roman" w:cs="Times New Roman"/>
          <w:sz w:val="24"/>
          <w:szCs w:val="24"/>
        </w:rPr>
        <w:t xml:space="preserve"> Результатами конференции ООН в Рио-де-Жанейро (</w:t>
      </w:r>
      <w:smartTag w:uri="urn:schemas-microsoft-com:office:smarttags" w:element="metricconverter">
        <w:smartTagPr>
          <w:attr w:name="ProductID" w:val="1992 г"/>
        </w:smartTagPr>
        <w:r w:rsidRPr="005578B1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5578B1">
        <w:rPr>
          <w:rFonts w:ascii="Times New Roman" w:hAnsi="Times New Roman" w:cs="Times New Roman"/>
          <w:sz w:val="24"/>
          <w:szCs w:val="24"/>
        </w:rPr>
        <w:t xml:space="preserve">.) являются следующие направления деятельности государств [24]: повестка дня на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578B1">
        <w:rPr>
          <w:rFonts w:ascii="Times New Roman" w:hAnsi="Times New Roman" w:cs="Times New Roman"/>
          <w:sz w:val="24"/>
          <w:szCs w:val="24"/>
        </w:rPr>
        <w:t xml:space="preserve"> век – программа того, как сделать развитие устойчивым с социальной, экономической и экологической точек зрения; решение проблемы изменения климата, заключающейся в сокращении выбросов диоксида углерода (СО</w:t>
      </w:r>
      <w:r w:rsidRPr="005578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78B1">
        <w:rPr>
          <w:rFonts w:ascii="Times New Roman" w:hAnsi="Times New Roman" w:cs="Times New Roman"/>
          <w:sz w:val="24"/>
          <w:szCs w:val="24"/>
        </w:rPr>
        <w:t xml:space="preserve">) – побочного продукта использования топлива для производства энергии. В повестке дня на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578B1">
        <w:rPr>
          <w:rFonts w:ascii="Times New Roman" w:hAnsi="Times New Roman" w:cs="Times New Roman"/>
          <w:sz w:val="24"/>
          <w:szCs w:val="24"/>
        </w:rPr>
        <w:t xml:space="preserve"> век разъясняется, что движущими силами перемен в окружающей среде </w:t>
      </w:r>
      <w:r w:rsidRPr="005578B1">
        <w:rPr>
          <w:rFonts w:ascii="Times New Roman" w:hAnsi="Times New Roman" w:cs="Times New Roman"/>
          <w:sz w:val="24"/>
          <w:szCs w:val="24"/>
        </w:rPr>
        <w:lastRenderedPageBreak/>
        <w:t xml:space="preserve">являются население, потребление и технология. В ней излагается, что нужно сделать для сокращения расточительных и неэффективных структур потребления в некоторых частях мира, а также рассматриваются вопросы бедности и чрезмерного потребления, здравоохранения и образования, городов и сельских районов [12, 24]. </w:t>
      </w:r>
    </w:p>
    <w:p w:rsidR="0016620B" w:rsidRPr="005578B1" w:rsidRDefault="0016620B" w:rsidP="001662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5578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Глава 3. </w:t>
      </w:r>
      <w:r w:rsidRPr="005578B1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Устойчивое развитие Российской Федерации и Урала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Для последовательного перехода Российской Федерации к устойчивому развитию Указом Президента РФ от 1 апреля </w:t>
      </w:r>
      <w:smartTag w:uri="urn:schemas-microsoft-com:office:smarttags" w:element="metricconverter">
        <w:smartTagPr>
          <w:attr w:name="ProductID" w:val="1996 г"/>
        </w:smartTagPr>
        <w:r w:rsidRPr="005578B1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Pr="005578B1">
        <w:rPr>
          <w:rFonts w:ascii="Times New Roman" w:hAnsi="Times New Roman" w:cs="Times New Roman"/>
          <w:sz w:val="24"/>
          <w:szCs w:val="24"/>
        </w:rPr>
        <w:t xml:space="preserve">. утверждена «Концепция перехода Российской Федерации к устойчивому развитию» [9]. В Концепции отмечается, что богатства природы небезграничны. Цивилизация использует множество технологий, разрушающих экосистемы, переход к устойчивому развитию нельзя осуществить, сохраняя нынешние стереотипы мышления. Сегодня Россия наиболее активное двустороннее сотрудничество в области охраны окружающей среды осуществляет с Великобританией, Германией, Данией, Индией, Канадой, Китаем, Нидерландами, Норвегией, Швецией и США [24]. Вопросам реализации УР уделяется большое внимание в городах Урала. Об этом свидетельствует участие в различных проектах: проект «Стратегия совместных действий», «Марш парков», целью которого было привлечение внимания общества к проблемам особо охраняемых природных территорий; «Акварос» и «Вода. Экология. Здоровье», проект «Ревда – мой зелёный дом» (г.Ревда) и другие. Следует отметить, что в настоящее время важнейшую роль для будущего города выполняет то, насколько люди, часто сами живущие в непростых условиях, будут участвовать в решении имеющихся проблем экологического характера. Поэтому для устойчивого развития города необходимо активное участие всех групп населения в улучшении экологической обстановки, начиная со двора, микрорайона до района и города в целом. </w:t>
      </w:r>
    </w:p>
    <w:p w:rsidR="0016620B" w:rsidRPr="005578B1" w:rsidRDefault="0016620B" w:rsidP="0016620B">
      <w:pPr>
        <w:widowControl w:val="0"/>
        <w:shd w:val="clear" w:color="auto" w:fill="FFFFFF"/>
        <w:tabs>
          <w:tab w:val="left" w:pos="922"/>
          <w:tab w:val="left" w:leader="dot" w:pos="4728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78B1">
        <w:rPr>
          <w:rFonts w:ascii="Times New Roman" w:hAnsi="Times New Roman" w:cs="Times New Roman"/>
          <w:b/>
          <w:color w:val="000000"/>
          <w:sz w:val="24"/>
          <w:szCs w:val="24"/>
        </w:rPr>
        <w:t>Глава 4. Разработка экологической политики на местном уровне как условие устойчивого развития города</w:t>
      </w:r>
    </w:p>
    <w:p w:rsidR="0016620B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Защита окружающей среды – проблема общегосударственная. Мы считаем, что одним из важных условий устойчивого развития города Челябинска является активное вовлечение общественности в решении насущных экологических проблем и осуществление соответствующими службами экспериментальной проверки выдвинутых жителями предложений, начиная с отдельных микрорайонов города. Поэтому целесообразным является разработка экологической политики на местном уровне. В настоящее время проблемами экологического управления территориями и организациями посвящена отрасль экологии – экологический менеджмент. Согласно теоретическим положениям экологического менеджмента [5, 11, 13], экологическая политика представляет собой небольшой документ, прочитав который, можно понять, какие </w:t>
      </w:r>
      <w:r w:rsidRPr="005578B1">
        <w:rPr>
          <w:rFonts w:ascii="Times New Roman" w:hAnsi="Times New Roman" w:cs="Times New Roman"/>
          <w:sz w:val="24"/>
          <w:szCs w:val="24"/>
        </w:rPr>
        <w:lastRenderedPageBreak/>
        <w:t xml:space="preserve">экологические ориентиры задает себе коллектив той или иной организации и с помощью каких принципов он собирается их достичь [3, 14].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20B" w:rsidRPr="005578B1" w:rsidRDefault="0016620B" w:rsidP="0016620B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Toc182242123"/>
      <w:r w:rsidRPr="005578B1">
        <w:rPr>
          <w:rFonts w:ascii="Times New Roman" w:hAnsi="Times New Roman" w:cs="Times New Roman"/>
          <w:i w:val="0"/>
          <w:iCs w:val="0"/>
          <w:sz w:val="24"/>
          <w:szCs w:val="24"/>
        </w:rPr>
        <w:t>Глава 5.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578B1">
        <w:rPr>
          <w:rFonts w:ascii="Times New Roman" w:hAnsi="Times New Roman" w:cs="Times New Roman"/>
          <w:i w:val="0"/>
          <w:iCs w:val="0"/>
          <w:sz w:val="24"/>
          <w:szCs w:val="24"/>
        </w:rPr>
        <w:t>Практическая часть работы</w:t>
      </w:r>
      <w:bookmarkEnd w:id="1"/>
    </w:p>
    <w:p w:rsidR="0016620B" w:rsidRPr="005578B1" w:rsidRDefault="0016620B" w:rsidP="0016620B">
      <w:pPr>
        <w:pStyle w:val="a8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  <w:u w:val="single"/>
        </w:rPr>
        <w:t>Социологический опрос населения микрорайона.</w:t>
      </w:r>
      <w:r w:rsidRPr="0055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>Цель</w:t>
      </w:r>
      <w:r w:rsidRPr="005578B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578B1">
        <w:rPr>
          <w:rFonts w:ascii="Times New Roman" w:hAnsi="Times New Roman" w:cs="Times New Roman"/>
          <w:sz w:val="24"/>
          <w:szCs w:val="24"/>
        </w:rPr>
        <w:t xml:space="preserve">исследовать общественное мнение людей, как положительное, так и отрицательное, относительно текущего экологического состояния территории микрорайона лицея и степени его благоустройства.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>Объект изучения</w:t>
      </w:r>
      <w:r w:rsidRPr="005578B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578B1">
        <w:rPr>
          <w:rFonts w:ascii="Times New Roman" w:hAnsi="Times New Roman" w:cs="Times New Roman"/>
          <w:sz w:val="24"/>
          <w:szCs w:val="24"/>
        </w:rPr>
        <w:t>социальная среда</w:t>
      </w:r>
      <w:r w:rsidRPr="00557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8B1">
        <w:rPr>
          <w:rFonts w:ascii="Times New Roman" w:hAnsi="Times New Roman" w:cs="Times New Roman"/>
          <w:sz w:val="24"/>
          <w:szCs w:val="24"/>
        </w:rPr>
        <w:t>микрорайона МОУ лицея №102.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>Материалы для проведения опроса:</w:t>
      </w:r>
      <w:r w:rsidRPr="005578B1">
        <w:rPr>
          <w:rFonts w:ascii="Times New Roman" w:hAnsi="Times New Roman" w:cs="Times New Roman"/>
          <w:sz w:val="24"/>
          <w:szCs w:val="24"/>
        </w:rPr>
        <w:t xml:space="preserve"> планы местности; письменные принадлежности; подготовленные Н–формы; половозрастные таблицы; документ, разрешающий проведения опроса.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 xml:space="preserve">Этапы проведения социологического опроса: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а) изучение методики «Общественная Оценка»;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б) подготовка материалов для проведения работы (тиражирование Н–формы, половозрастных таблиц, сеток для голосования);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в) получение документа, разрешающего проведение социологического опроса населения микрорайона МОУ лицея № 102;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г) проведение опроса по методике и обработка результатов.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>Ход работы:</w:t>
      </w:r>
      <w:r w:rsidRPr="005578B1">
        <w:rPr>
          <w:rFonts w:ascii="Times New Roman" w:hAnsi="Times New Roman" w:cs="Times New Roman"/>
          <w:sz w:val="24"/>
          <w:szCs w:val="24"/>
        </w:rPr>
        <w:t xml:space="preserve"> опрос проводился с 17 сентября по 1 октября 2009 г., в котором приняли участие учащиеся 11 классов, родители, учителя и жители микрорайона, в ходе опроса задавался вопрос: «Как Вы оцениваете экологическую обстановку и степень благоустройства микрорайона?». Пример используемой в социологическом опросе Н-формы представлен в приложении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578B1">
        <w:rPr>
          <w:rFonts w:ascii="Times New Roman" w:hAnsi="Times New Roman" w:cs="Times New Roman"/>
          <w:sz w:val="24"/>
          <w:szCs w:val="24"/>
        </w:rPr>
        <w:t xml:space="preserve">. В ходе опроса было высказано 82 предложения улучшения экологической обстановки и степени благоустройства микрорайона. Согласно методике, в сетку для голосования были занесены наиболее встречаемые предложения и сформировано 20 основных предложений. В приложении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578B1">
        <w:rPr>
          <w:rFonts w:ascii="Times New Roman" w:hAnsi="Times New Roman" w:cs="Times New Roman"/>
          <w:sz w:val="24"/>
          <w:szCs w:val="24"/>
        </w:rPr>
        <w:t xml:space="preserve"> представлена диаграмма, на которой показано распределение принявших участие жителей в социологическом опросе по возрасту и полу.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>Выводы по социологическому опросу</w:t>
      </w:r>
      <w:r w:rsidRPr="005578B1">
        <w:rPr>
          <w:rFonts w:ascii="Times New Roman" w:hAnsi="Times New Roman" w:cs="Times New Roman"/>
          <w:sz w:val="24"/>
          <w:szCs w:val="24"/>
        </w:rPr>
        <w:t xml:space="preserve">: в целом, проведенный опрос населения по проблеме экологического состояния и степени благоустройства в микрорайоне лицея, оказался весьма продуктивным, и продемонстрировал желание людей участвовать в улучшении устройства микрорайона и города в целом. Был выдвинут ряд предложений к улучшению ситуации. Результаты опроса представлены в таблице «Плюсы и минусы» и таблице «Предложения жителей» (после осуществления процедуры отсеивания) </w:t>
      </w:r>
      <w:r w:rsidRPr="005578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578B1">
        <w:rPr>
          <w:rFonts w:ascii="Times New Roman" w:hAnsi="Times New Roman" w:cs="Times New Roman"/>
          <w:sz w:val="24"/>
          <w:szCs w:val="24"/>
        </w:rPr>
        <w:t xml:space="preserve">, которые позволяют говорить о том, что переход к устойчивому развитию микрорайона требует решения ряда вопросов, обозначенных людьми, и систематического участия населения в социальной, правовой, экономической и экологической жизни города. </w:t>
      </w:r>
    </w:p>
    <w:p w:rsidR="0016620B" w:rsidRPr="005578B1" w:rsidRDefault="0016620B" w:rsidP="0016620B">
      <w:pPr>
        <w:pStyle w:val="a8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  <w:u w:val="single"/>
        </w:rPr>
        <w:t>Исследование влияния городских зеленых зон на температуру и относительную влажность окружающей среды</w:t>
      </w:r>
      <w:r w:rsidRPr="005578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С ростом города происходит постепенное уменьшение влажности воздуха и повышению температуры. Дым и пыль уменьшают в воздухе количество водяного пара, что также является одной из причин понижения влажности городского воздуха.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>Цель:</w:t>
      </w:r>
      <w:r w:rsidRPr="005578B1">
        <w:rPr>
          <w:rFonts w:ascii="Times New Roman" w:hAnsi="Times New Roman" w:cs="Times New Roman"/>
          <w:sz w:val="24"/>
          <w:szCs w:val="24"/>
        </w:rPr>
        <w:t xml:space="preserve"> изучить закономерность изменения температуры и относительной влажности в участках микрорайона с различной количеством растительности.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>Объект изучения:</w:t>
      </w:r>
      <w:r w:rsidRPr="005578B1">
        <w:rPr>
          <w:rFonts w:ascii="Times New Roman" w:hAnsi="Times New Roman" w:cs="Times New Roman"/>
          <w:sz w:val="24"/>
          <w:szCs w:val="24"/>
        </w:rPr>
        <w:t xml:space="preserve"> природное окружение микрорайона лицея и сквер ДК «Смена».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 xml:space="preserve">Оборудование: </w:t>
      </w:r>
      <w:r w:rsidRPr="005578B1">
        <w:rPr>
          <w:rFonts w:ascii="Times New Roman" w:hAnsi="Times New Roman" w:cs="Times New Roman"/>
          <w:sz w:val="24"/>
          <w:szCs w:val="24"/>
        </w:rPr>
        <w:t xml:space="preserve">деревянный шест длиной </w:t>
      </w:r>
      <w:smartTag w:uri="urn:schemas-microsoft-com:office:smarttags" w:element="metricconverter">
        <w:smartTagPr>
          <w:attr w:name="ProductID" w:val="180 см"/>
        </w:smartTagPr>
        <w:r w:rsidRPr="005578B1">
          <w:rPr>
            <w:rFonts w:ascii="Times New Roman" w:hAnsi="Times New Roman" w:cs="Times New Roman"/>
            <w:sz w:val="24"/>
            <w:szCs w:val="24"/>
          </w:rPr>
          <w:t>180 см</w:t>
        </w:r>
      </w:smartTag>
      <w:r w:rsidRPr="005578B1">
        <w:rPr>
          <w:rFonts w:ascii="Times New Roman" w:hAnsi="Times New Roman" w:cs="Times New Roman"/>
          <w:sz w:val="24"/>
          <w:szCs w:val="24"/>
        </w:rPr>
        <w:t xml:space="preserve">, крупномасштабная карта микрорайона, оборудование цифровой лаборатории «Архимед» (датчик температуры, датчик влажности, регистратор данных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TriLink</w:t>
      </w:r>
      <w:r w:rsidRPr="005578B1">
        <w:rPr>
          <w:rFonts w:ascii="Times New Roman" w:hAnsi="Times New Roman" w:cs="Times New Roman"/>
          <w:sz w:val="24"/>
          <w:szCs w:val="24"/>
        </w:rPr>
        <w:t xml:space="preserve">, карманный персональный компьютер – КПК), прочная коробка.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 xml:space="preserve">Ход работы: </w:t>
      </w:r>
      <w:r w:rsidRPr="005578B1">
        <w:rPr>
          <w:rFonts w:ascii="Times New Roman" w:hAnsi="Times New Roman" w:cs="Times New Roman"/>
          <w:sz w:val="24"/>
          <w:szCs w:val="24"/>
        </w:rPr>
        <w:t xml:space="preserve">Исследование температуры и влажности проводилось по карте (приложение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578B1">
        <w:rPr>
          <w:rFonts w:ascii="Times New Roman" w:hAnsi="Times New Roman" w:cs="Times New Roman"/>
          <w:sz w:val="24"/>
          <w:szCs w:val="24"/>
        </w:rPr>
        <w:t xml:space="preserve">), на которой нанесен маршрут с остановками для выполнения измерений. Линия маршрута определена таким образом, чтобы измерения проводились в участках микрорайона с разным количеством растительности и в сквере ДК «Смена». Установив необходимые параметры в КПК (регистрация данных в ручном режиме), и беспроводное соединение КПК с регистратором данных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TriLink</w:t>
      </w:r>
      <w:r w:rsidRPr="005578B1">
        <w:rPr>
          <w:rFonts w:ascii="Times New Roman" w:hAnsi="Times New Roman" w:cs="Times New Roman"/>
          <w:sz w:val="24"/>
          <w:szCs w:val="24"/>
        </w:rPr>
        <w:t xml:space="preserve">, измерения проводились в соответствии с картой-маршрутом (на каждой остановке время ожидания до проведения измерения 60 сек.) [15]. После проведения измерений, данные эксперимента сохранены в КПК.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 xml:space="preserve">Обработка результатов и выводы: </w:t>
      </w:r>
      <w:r w:rsidRPr="005578B1">
        <w:rPr>
          <w:rFonts w:ascii="Times New Roman" w:hAnsi="Times New Roman" w:cs="Times New Roman"/>
          <w:sz w:val="24"/>
          <w:szCs w:val="24"/>
        </w:rPr>
        <w:t xml:space="preserve">Полученные данные эксперимента из КПК занесены на персональный компьютер и обработаны, автоматизировано с помощью программы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MultiLab</w:t>
      </w:r>
      <w:r w:rsidRPr="005578B1">
        <w:rPr>
          <w:rFonts w:ascii="Times New Roman" w:hAnsi="Times New Roman" w:cs="Times New Roman"/>
          <w:sz w:val="24"/>
          <w:szCs w:val="24"/>
        </w:rPr>
        <w:t xml:space="preserve">. Результатом исследования является построенные программой графики (приложение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578B1">
        <w:rPr>
          <w:rFonts w:ascii="Times New Roman" w:hAnsi="Times New Roman" w:cs="Times New Roman"/>
          <w:sz w:val="24"/>
          <w:szCs w:val="24"/>
        </w:rPr>
        <w:t xml:space="preserve">), на которых видна зависимость изменения температуры и влажности воздуха в различных участках микрорайона. Форма графиков позволяет сделать вывод, что в микрорайоне лицея значение температуры выше, чем влажности, что неблагоприятно сказывается на климате, вследствие малого количества зеленых насаждений (остановки 1 – 7). На это указывают измерения температуры и влажности на территории сквера ДК «Смена» (остановки 8-17), где наблюдается норма. </w:t>
      </w:r>
    </w:p>
    <w:p w:rsidR="0016620B" w:rsidRPr="005578B1" w:rsidRDefault="0016620B" w:rsidP="0016620B">
      <w:pPr>
        <w:pStyle w:val="a8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  <w:u w:val="single"/>
        </w:rPr>
        <w:t>Изучение запыленности воздуха в различных местах микрорайона лицея по степени загрязнения листьев.</w:t>
      </w:r>
      <w:r w:rsidRPr="0055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lastRenderedPageBreak/>
        <w:t>Цель:</w:t>
      </w:r>
      <w:r w:rsidRPr="005578B1">
        <w:rPr>
          <w:rFonts w:ascii="Times New Roman" w:hAnsi="Times New Roman" w:cs="Times New Roman"/>
          <w:sz w:val="24"/>
          <w:szCs w:val="24"/>
        </w:rPr>
        <w:t xml:space="preserve"> определить относительную загрязненность листьев сирени обыкновенной в различных участках микрорайона лицея и сделать вывод о возможных источниках загрязнениях листьев.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>Объект изучения:</w:t>
      </w:r>
      <w:r w:rsidRPr="005578B1">
        <w:rPr>
          <w:rFonts w:ascii="Times New Roman" w:hAnsi="Times New Roman" w:cs="Times New Roman"/>
          <w:sz w:val="24"/>
          <w:szCs w:val="24"/>
        </w:rPr>
        <w:t xml:space="preserve"> поверхность листьев сирени обыкновенной.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>Оборудование и материалы:</w:t>
      </w:r>
      <w:r w:rsidRPr="005578B1">
        <w:rPr>
          <w:rFonts w:ascii="Times New Roman" w:hAnsi="Times New Roman" w:cs="Times New Roman"/>
          <w:sz w:val="24"/>
          <w:szCs w:val="24"/>
        </w:rPr>
        <w:t xml:space="preserve"> блокнот, бумажные пакеты, прозрачная клейкая пленка.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 xml:space="preserve">Ход работы: </w:t>
      </w:r>
      <w:r w:rsidRPr="005578B1">
        <w:rPr>
          <w:rFonts w:ascii="Times New Roman" w:hAnsi="Times New Roman" w:cs="Times New Roman"/>
          <w:sz w:val="24"/>
          <w:szCs w:val="24"/>
        </w:rPr>
        <w:t>Собрав листья сирени обыкновенной на высоте 1,2-</w:t>
      </w:r>
      <w:smartTag w:uri="urn:schemas-microsoft-com:office:smarttags" w:element="metricconverter">
        <w:smartTagPr>
          <w:attr w:name="ProductID" w:val="1,5 м"/>
        </w:smartTagPr>
        <w:r w:rsidRPr="005578B1">
          <w:rPr>
            <w:rFonts w:ascii="Times New Roman" w:hAnsi="Times New Roman" w:cs="Times New Roman"/>
            <w:sz w:val="24"/>
            <w:szCs w:val="24"/>
          </w:rPr>
          <w:t>1,5 м</w:t>
        </w:r>
      </w:smartTag>
      <w:r w:rsidRPr="005578B1">
        <w:rPr>
          <w:rFonts w:ascii="Times New Roman" w:hAnsi="Times New Roman" w:cs="Times New Roman"/>
          <w:sz w:val="24"/>
          <w:szCs w:val="24"/>
        </w:rPr>
        <w:t xml:space="preserve">. от уровня земли в разных участках микрорайона (в приложении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578B1">
        <w:rPr>
          <w:rFonts w:ascii="Times New Roman" w:hAnsi="Times New Roman" w:cs="Times New Roman"/>
          <w:sz w:val="24"/>
          <w:szCs w:val="24"/>
        </w:rPr>
        <w:t>) на карте показаны участки отбора проб в микрорайоне: проба 1. кустарники вблизи автодороги ул. Горького, проба 2. и проба 3. кустарники во дворах микрорайона, проба 4. кустарники вблизи автодороги ул. Артиллерийской), поместили их в бумажные пакеты. Определение степени загрязненности листьев проводили по методике [1]: а) приложили к верхней стороне листьев клейкую прозрачную пленку; б) сняли пленку с листьев вместе со слоем пыли и прикрепили ее на лист белой бумаги; в) сравнили отпечатки между собой и распределили их по 5-балльной шкале: 1 балл – наименее загрязненная поверхность, 5 баллов – наиболее загрязненная поверхность. С каждой пробы исследовалось по 3 листа.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 xml:space="preserve">Обработка результатов и выводы: </w:t>
      </w:r>
      <w:r w:rsidRPr="005578B1">
        <w:rPr>
          <w:rFonts w:ascii="Times New Roman" w:hAnsi="Times New Roman" w:cs="Times New Roman"/>
          <w:sz w:val="24"/>
          <w:szCs w:val="24"/>
        </w:rPr>
        <w:t>Осуществив сравнительный анализ отпечатков прозрачной клейкой пленки от листьев разных проб и визуально распределив их по указанной выше шкале, результаты отразили на следующей схеме:</w:t>
      </w:r>
    </w:p>
    <w:tbl>
      <w:tblPr>
        <w:tblW w:w="5160" w:type="dxa"/>
        <w:tblInd w:w="2880" w:type="dxa"/>
        <w:tblLook w:val="01E0"/>
      </w:tblPr>
      <w:tblGrid>
        <w:gridCol w:w="1290"/>
        <w:gridCol w:w="1290"/>
        <w:gridCol w:w="1290"/>
        <w:gridCol w:w="1290"/>
      </w:tblGrid>
      <w:tr w:rsidR="0016620B" w:rsidRPr="005578B1" w:rsidTr="007E4286">
        <w:trPr>
          <w:trHeight w:val="266"/>
        </w:trPr>
        <w:tc>
          <w:tcPr>
            <w:tcW w:w="1290" w:type="dxa"/>
          </w:tcPr>
          <w:p w:rsidR="0016620B" w:rsidRPr="005578B1" w:rsidRDefault="0016620B" w:rsidP="007E428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B1">
              <w:rPr>
                <w:rFonts w:ascii="Times New Roman" w:hAnsi="Times New Roman" w:cs="Times New Roman"/>
                <w:b/>
                <w:sz w:val="24"/>
                <w:szCs w:val="24"/>
              </w:rPr>
              <w:t>проба 1.</w:t>
            </w:r>
          </w:p>
        </w:tc>
        <w:tc>
          <w:tcPr>
            <w:tcW w:w="1290" w:type="dxa"/>
          </w:tcPr>
          <w:p w:rsidR="0016620B" w:rsidRPr="005578B1" w:rsidRDefault="0016620B" w:rsidP="007E428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B1">
              <w:rPr>
                <w:rFonts w:ascii="Times New Roman" w:hAnsi="Times New Roman" w:cs="Times New Roman"/>
                <w:b/>
                <w:sz w:val="24"/>
                <w:szCs w:val="24"/>
              </w:rPr>
              <w:t>проба 2.</w:t>
            </w:r>
          </w:p>
        </w:tc>
        <w:tc>
          <w:tcPr>
            <w:tcW w:w="1290" w:type="dxa"/>
          </w:tcPr>
          <w:p w:rsidR="0016620B" w:rsidRPr="005578B1" w:rsidRDefault="0016620B" w:rsidP="007E428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B1">
              <w:rPr>
                <w:rFonts w:ascii="Times New Roman" w:hAnsi="Times New Roman" w:cs="Times New Roman"/>
                <w:b/>
                <w:sz w:val="24"/>
                <w:szCs w:val="24"/>
              </w:rPr>
              <w:t>проба 3.</w:t>
            </w:r>
          </w:p>
        </w:tc>
        <w:tc>
          <w:tcPr>
            <w:tcW w:w="1290" w:type="dxa"/>
          </w:tcPr>
          <w:p w:rsidR="0016620B" w:rsidRPr="005578B1" w:rsidRDefault="0016620B" w:rsidP="007E428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8B1">
              <w:rPr>
                <w:rFonts w:ascii="Times New Roman" w:hAnsi="Times New Roman" w:cs="Times New Roman"/>
                <w:b/>
                <w:sz w:val="24"/>
                <w:szCs w:val="24"/>
              </w:rPr>
              <w:t>Проба 4.</w:t>
            </w:r>
          </w:p>
        </w:tc>
      </w:tr>
      <w:tr w:rsidR="0016620B" w:rsidRPr="005578B1" w:rsidTr="007E4286">
        <w:trPr>
          <w:trHeight w:val="414"/>
        </w:trPr>
        <w:tc>
          <w:tcPr>
            <w:tcW w:w="1290" w:type="dxa"/>
          </w:tcPr>
          <w:p w:rsidR="0016620B" w:rsidRPr="005578B1" w:rsidRDefault="0016620B" w:rsidP="007E428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B1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290" w:type="dxa"/>
          </w:tcPr>
          <w:p w:rsidR="0016620B" w:rsidRPr="005578B1" w:rsidRDefault="0016620B" w:rsidP="007E428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B1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290" w:type="dxa"/>
          </w:tcPr>
          <w:p w:rsidR="0016620B" w:rsidRPr="005578B1" w:rsidRDefault="0016620B" w:rsidP="007E428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B1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290" w:type="dxa"/>
          </w:tcPr>
          <w:p w:rsidR="0016620B" w:rsidRPr="005578B1" w:rsidRDefault="0016620B" w:rsidP="007E428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B1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</w:tbl>
    <w:p w:rsidR="0016620B" w:rsidRPr="005578B1" w:rsidRDefault="0016620B" w:rsidP="00166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620B" w:rsidRPr="005578B1" w:rsidRDefault="0016620B" w:rsidP="00166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58240" from="130.65pt,9.05pt" to="391.65pt,9.05pt">
            <v:stroke endarrow="block"/>
            <w10:wrap type="square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pt;margin-top:9.05pt;width:342pt;height:21.6pt;z-index:251658240" filled="f" stroked="f">
            <v:textbox style="mso-next-textbox:#_x0000_s1027">
              <w:txbxContent>
                <w:p w:rsidR="0016620B" w:rsidRPr="00C65366" w:rsidRDefault="0016620B" w:rsidP="0016620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ул. Горького                  ДВОРЫ  МИКРОРАЙОНА        ул.Артиллерийская</w:t>
                  </w:r>
                </w:p>
              </w:txbxContent>
            </v:textbox>
            <w10:wrap type="square"/>
          </v:shape>
        </w:pict>
      </w:r>
    </w:p>
    <w:p w:rsidR="0016620B" w:rsidRDefault="0016620B" w:rsidP="00166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>Согласно проведенному эксперименту видно, что наибольшая загрязненность поверхности листьев наблюдается вблизи транспортных дорог (автодороги по ул. Горького и ул. Артиллерийская), что является одной из причин их загрязнения. Загазованность и запыленность атмосферы оказывает отрицательное воздействие растительные организмы.</w:t>
      </w:r>
    </w:p>
    <w:p w:rsidR="0016620B" w:rsidRPr="005578B1" w:rsidRDefault="0016620B" w:rsidP="0016620B">
      <w:pPr>
        <w:pStyle w:val="a8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  <w:u w:val="single"/>
        </w:rPr>
        <w:t>Определение содержания свинца в листьях растений.</w:t>
      </w:r>
      <w:r w:rsidRPr="0055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>Цель:</w:t>
      </w:r>
      <w:r w:rsidRPr="005578B1">
        <w:rPr>
          <w:rFonts w:ascii="Times New Roman" w:hAnsi="Times New Roman" w:cs="Times New Roman"/>
          <w:sz w:val="24"/>
          <w:szCs w:val="24"/>
        </w:rPr>
        <w:t xml:space="preserve"> на основании химического анализа проб листьев сирени обыкновенной на содержание свинца сделать вывод о загрязненности разных участков микрорайона. </w:t>
      </w:r>
      <w:r w:rsidRPr="005578B1">
        <w:rPr>
          <w:rFonts w:ascii="Times New Roman" w:hAnsi="Times New Roman" w:cs="Times New Roman"/>
          <w:i/>
          <w:sz w:val="24"/>
          <w:szCs w:val="24"/>
        </w:rPr>
        <w:t>Объект изучения:</w:t>
      </w:r>
      <w:r w:rsidRPr="005578B1">
        <w:rPr>
          <w:rFonts w:ascii="Times New Roman" w:hAnsi="Times New Roman" w:cs="Times New Roman"/>
          <w:sz w:val="24"/>
          <w:szCs w:val="24"/>
        </w:rPr>
        <w:t xml:space="preserve"> листья сирени обыкновенной.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lastRenderedPageBreak/>
        <w:t>Оборудование и реактивы:</w:t>
      </w:r>
      <w:r w:rsidRPr="005578B1">
        <w:rPr>
          <w:rFonts w:ascii="Times New Roman" w:hAnsi="Times New Roman" w:cs="Times New Roman"/>
          <w:sz w:val="24"/>
          <w:szCs w:val="24"/>
        </w:rPr>
        <w:t xml:space="preserve"> весы лабораторные, ступка с пестиком, водяная баня, химические стаканы (100 и 150 мл), пробирки демонстрационные, мерные цилиндры, воронки, штатив для пробирок, фильтровальная бумага, 40%-ный раствор этанола С</w:t>
      </w:r>
      <w:r w:rsidRPr="005578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78B1">
        <w:rPr>
          <w:rFonts w:ascii="Times New Roman" w:hAnsi="Times New Roman" w:cs="Times New Roman"/>
          <w:sz w:val="24"/>
          <w:szCs w:val="24"/>
        </w:rPr>
        <w:t>Н</w:t>
      </w:r>
      <w:r w:rsidRPr="005578B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5578B1">
        <w:rPr>
          <w:rFonts w:ascii="Times New Roman" w:hAnsi="Times New Roman" w:cs="Times New Roman"/>
          <w:sz w:val="24"/>
          <w:szCs w:val="24"/>
        </w:rPr>
        <w:t xml:space="preserve">ОН, 10%-ный раствор сульфида натрия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5578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78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 xml:space="preserve">Ход работы: </w:t>
      </w:r>
      <w:r w:rsidRPr="005578B1">
        <w:rPr>
          <w:rFonts w:ascii="Times New Roman" w:hAnsi="Times New Roman" w:cs="Times New Roman"/>
          <w:sz w:val="24"/>
          <w:szCs w:val="24"/>
        </w:rPr>
        <w:t xml:space="preserve">Собранные пробы листьев сирени обыкновенной в эксперименте №3 подвергли химическому анализу на содержание свинца. Определение содержание свинца в листьях проводили по методике [17]: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1) взвесить по </w:t>
      </w:r>
      <w:smartTag w:uri="urn:schemas-microsoft-com:office:smarttags" w:element="metricconverter">
        <w:smartTagPr>
          <w:attr w:name="ProductID" w:val="100 г"/>
        </w:smartTagPr>
        <w:r w:rsidRPr="005578B1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5578B1">
        <w:rPr>
          <w:rFonts w:ascii="Times New Roman" w:hAnsi="Times New Roman" w:cs="Times New Roman"/>
          <w:sz w:val="24"/>
          <w:szCs w:val="24"/>
        </w:rPr>
        <w:t xml:space="preserve">. листьев для каждой пробы и просушить;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>2) измельчить листья пестиком в ступке, затем переместить их в химический стакан на 150 мл и добавить 50 мл 40%-ный раствора С</w:t>
      </w:r>
      <w:r w:rsidRPr="005578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78B1">
        <w:rPr>
          <w:rFonts w:ascii="Times New Roman" w:hAnsi="Times New Roman" w:cs="Times New Roman"/>
          <w:sz w:val="24"/>
          <w:szCs w:val="24"/>
        </w:rPr>
        <w:t>Н</w:t>
      </w:r>
      <w:r w:rsidRPr="005578B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5578B1">
        <w:rPr>
          <w:rFonts w:ascii="Times New Roman" w:hAnsi="Times New Roman" w:cs="Times New Roman"/>
          <w:sz w:val="24"/>
          <w:szCs w:val="24"/>
        </w:rPr>
        <w:t xml:space="preserve">ОН, тщательно перемешать для того, чтобы соединения свинца (главным образом бромид свинца) перешли в раствор;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3) отфильтровать экстракт;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4) упаривать экстракт на водяной бане до 10 мл;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5) добавлять по каплям 10%-ный раствор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5578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578B1">
        <w:rPr>
          <w:rFonts w:ascii="Times New Roman" w:hAnsi="Times New Roman" w:cs="Times New Roman"/>
          <w:sz w:val="24"/>
          <w:szCs w:val="24"/>
        </w:rPr>
        <w:t xml:space="preserve"> в экстракт. Черный осадок сульфида свинца укажет на наличие в экстракте ионов свинца, а концентрация осадка – на его количество.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>Обработка результатов и выводы:</w:t>
      </w:r>
      <w:r w:rsidRPr="005578B1">
        <w:rPr>
          <w:rFonts w:ascii="Times New Roman" w:hAnsi="Times New Roman" w:cs="Times New Roman"/>
          <w:sz w:val="24"/>
          <w:szCs w:val="24"/>
        </w:rPr>
        <w:t xml:space="preserve"> Анализ результатов эксперимента (в приложение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578B1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5578B1">
        <w:rPr>
          <w:rFonts w:ascii="Times New Roman" w:hAnsi="Times New Roman" w:cs="Times New Roman"/>
          <w:sz w:val="24"/>
          <w:szCs w:val="24"/>
        </w:rPr>
        <w:t xml:space="preserve">представлена фотография, на которой показаны результаты химического анализа) позволяет сделать вывод, что наибольшее количество свинца в листьях растений наблюдается в участках микрорайона вблизи автодорог – проба 1. листья собраны с кустарников сирени обыкновенной по ул. Горького, проба 4. листья собраны с кустарников сирени обыкновенной по ул. Артиллерийской. </w:t>
      </w:r>
    </w:p>
    <w:p w:rsidR="0016620B" w:rsidRPr="005578B1" w:rsidRDefault="0016620B" w:rsidP="0016620B">
      <w:pPr>
        <w:pStyle w:val="a8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78B1">
        <w:rPr>
          <w:rFonts w:ascii="Times New Roman" w:hAnsi="Times New Roman" w:cs="Times New Roman"/>
          <w:sz w:val="24"/>
          <w:szCs w:val="24"/>
          <w:u w:val="single"/>
        </w:rPr>
        <w:t>Расчетная оценка количества выбросов вредных веществ в воздух от автотранспорта.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 xml:space="preserve">Используемые данные: </w:t>
      </w:r>
      <w:r w:rsidRPr="005578B1">
        <w:rPr>
          <w:rFonts w:ascii="Times New Roman" w:hAnsi="Times New Roman" w:cs="Times New Roman"/>
          <w:sz w:val="24"/>
          <w:szCs w:val="24"/>
        </w:rPr>
        <w:t xml:space="preserve">Выбросы вредных веществ от автотранспорта характеризуются количеством основных загрязнителей воздуха, попадающих в атмосферу из выхлопных газов за определенный промежуток времени. К выбрасываемым вредным веществам относятся угарный газ (концентрация в выхлопных газах 0,3 – 10 объемных %), углеводороды – несгоревшее топливо (до 3%), оксиды азота (до 0,8%), сажа, свинец и его соединения [1, 4].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>Класс опасности – обобщенная по нескольким показателям характеристика загрязнителя-токсиканта: по его опасности при воздействии на организм человека исходя из величины ПДКврз. По степени воздействия вредные вещества подразделяют на 4 класс опасности: 1 – чрезвычайно опасные; 2 – высоко опасные; 3 – умеренно опасные; 4 – малоопасные (ГОСТ 12.1.007) (прил.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578B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lastRenderedPageBreak/>
        <w:t>Цель:</w:t>
      </w:r>
      <w:r w:rsidRPr="005578B1">
        <w:rPr>
          <w:rFonts w:ascii="Times New Roman" w:hAnsi="Times New Roman" w:cs="Times New Roman"/>
          <w:sz w:val="24"/>
          <w:szCs w:val="24"/>
        </w:rPr>
        <w:t xml:space="preserve"> исследовать роль различных групп автотранспорта в загрязнении атмосферного воздуха микрорайона МОУ лицея № 102.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>Объект изучения:</w:t>
      </w:r>
      <w:r w:rsidRPr="00557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8B1">
        <w:rPr>
          <w:rFonts w:ascii="Times New Roman" w:hAnsi="Times New Roman" w:cs="Times New Roman"/>
          <w:sz w:val="24"/>
          <w:szCs w:val="24"/>
        </w:rPr>
        <w:t xml:space="preserve">транспортные потоки на ул. Горького и ул. Артиллерийская, прилегающие к микрорайону МОУ лицея №102.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>Оборудование:</w:t>
      </w:r>
      <w:r w:rsidRPr="005578B1">
        <w:rPr>
          <w:rFonts w:ascii="Times New Roman" w:hAnsi="Times New Roman" w:cs="Times New Roman"/>
          <w:sz w:val="24"/>
          <w:szCs w:val="24"/>
        </w:rPr>
        <w:t xml:space="preserve"> блокнот, заготовленная таблица 4 (4 шт.), простые карандаши, секундомер.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>Ход работы:</w:t>
      </w:r>
      <w:r w:rsidRPr="00557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>1) Выбраны участки транспортных дорог по улицам Горького и Артиллерийская, прилегающие к микрорайону МОУ лицея №102.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2) С помощью шагомера измерена длина исследуемых участков автодорог, которая составила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578B1">
        <w:rPr>
          <w:rFonts w:ascii="Times New Roman" w:hAnsi="Times New Roman" w:cs="Times New Roman"/>
          <w:sz w:val="24"/>
          <w:szCs w:val="24"/>
        </w:rPr>
        <w:t xml:space="preserve">=170 м.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3) Подсчитано количество единиц автотранспорта, проходящего по участку в определенный период суток в течение 20 минут.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4) Количество единиц автотранспорта, проходящего за 1 час, рассчитано, умножая количество, полученное за 20 минут, на 3. Результаты расчета занесены в таблицу 4.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>5) Рассчитан общий путь, пройденный выявленным количеством автомобилей каждого типа за 1 час (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578B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578B1">
        <w:rPr>
          <w:rFonts w:ascii="Times New Roman" w:hAnsi="Times New Roman" w:cs="Times New Roman"/>
          <w:sz w:val="24"/>
          <w:szCs w:val="24"/>
        </w:rPr>
        <w:t xml:space="preserve">, км), </w:t>
      </w:r>
      <w:r w:rsidRPr="005578B1">
        <w:rPr>
          <w:rFonts w:ascii="Times New Roman" w:hAnsi="Times New Roman" w:cs="Times New Roman"/>
          <w:sz w:val="24"/>
          <w:szCs w:val="24"/>
          <w:u w:val="single"/>
        </w:rPr>
        <w:t>по формуле:</w:t>
      </w:r>
      <w:r w:rsidRPr="005578B1">
        <w:rPr>
          <w:rFonts w:ascii="Times New Roman" w:hAnsi="Times New Roman" w:cs="Times New Roman"/>
          <w:sz w:val="24"/>
          <w:szCs w:val="24"/>
        </w:rPr>
        <w:t xml:space="preserve"> </w:t>
      </w:r>
      <w:r w:rsidRPr="005578B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5578B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578B1">
        <w:rPr>
          <w:rFonts w:ascii="Times New Roman" w:hAnsi="Times New Roman" w:cs="Times New Roman"/>
          <w:b/>
          <w:sz w:val="24"/>
          <w:szCs w:val="24"/>
        </w:rPr>
        <w:t>=</w:t>
      </w:r>
      <w:r w:rsidRPr="005578B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5578B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57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8B1">
        <w:rPr>
          <w:rFonts w:ascii="Times New Roman" w:hAnsi="Times New Roman" w:cs="Times New Roman"/>
          <w:b/>
          <w:sz w:val="24"/>
          <w:szCs w:val="24"/>
        </w:rPr>
        <w:sym w:font="Symbol" w:char="F0D7"/>
      </w:r>
      <w:r w:rsidRPr="00557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8B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5578B1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5578B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5578B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578B1">
        <w:rPr>
          <w:rFonts w:ascii="Times New Roman" w:hAnsi="Times New Roman" w:cs="Times New Roman"/>
          <w:sz w:val="24"/>
          <w:szCs w:val="24"/>
        </w:rPr>
        <w:t xml:space="preserve"> – количество автомобилей каждого типа, проходящих за 1 час; </w:t>
      </w:r>
      <w:r w:rsidRPr="005578B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57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8B1">
        <w:rPr>
          <w:rFonts w:ascii="Times New Roman" w:hAnsi="Times New Roman" w:cs="Times New Roman"/>
          <w:sz w:val="24"/>
          <w:szCs w:val="24"/>
        </w:rPr>
        <w:t xml:space="preserve">– обозначение типа автотранспорта; </w:t>
      </w:r>
      <w:r w:rsidRPr="005578B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5578B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578B1">
        <w:rPr>
          <w:rFonts w:ascii="Times New Roman" w:hAnsi="Times New Roman" w:cs="Times New Roman"/>
          <w:sz w:val="24"/>
          <w:szCs w:val="24"/>
        </w:rPr>
        <w:t>длина участка, км. Результаты расчета занесены в таблицу 4.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>6) Рассчитано количество топлива (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5578B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578B1">
        <w:rPr>
          <w:rFonts w:ascii="Times New Roman" w:hAnsi="Times New Roman" w:cs="Times New Roman"/>
          <w:sz w:val="24"/>
          <w:szCs w:val="24"/>
        </w:rPr>
        <w:t xml:space="preserve">, л) разного вида, сжигаемого при этом двигателями автомашин, </w:t>
      </w:r>
      <w:r w:rsidRPr="005578B1">
        <w:rPr>
          <w:rFonts w:ascii="Times New Roman" w:hAnsi="Times New Roman" w:cs="Times New Roman"/>
          <w:sz w:val="24"/>
          <w:szCs w:val="24"/>
          <w:u w:val="single"/>
        </w:rPr>
        <w:t>по формуле:</w:t>
      </w:r>
      <w:r w:rsidRPr="005578B1">
        <w:rPr>
          <w:rFonts w:ascii="Times New Roman" w:hAnsi="Times New Roman" w:cs="Times New Roman"/>
          <w:sz w:val="24"/>
          <w:szCs w:val="24"/>
        </w:rPr>
        <w:t xml:space="preserve"> </w:t>
      </w:r>
      <w:r w:rsidRPr="005578B1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5578B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578B1">
        <w:rPr>
          <w:rFonts w:ascii="Times New Roman" w:hAnsi="Times New Roman" w:cs="Times New Roman"/>
          <w:b/>
          <w:sz w:val="24"/>
          <w:szCs w:val="24"/>
        </w:rPr>
        <w:t>=</w:t>
      </w:r>
      <w:r w:rsidRPr="005578B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5578B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57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8B1">
        <w:rPr>
          <w:rFonts w:ascii="Times New Roman" w:hAnsi="Times New Roman" w:cs="Times New Roman"/>
          <w:b/>
          <w:sz w:val="24"/>
          <w:szCs w:val="24"/>
        </w:rPr>
        <w:sym w:font="Symbol" w:char="F0D7"/>
      </w:r>
      <w:r w:rsidRPr="00557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8B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578B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578B1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5578B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578B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578B1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5578B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578B1">
        <w:rPr>
          <w:rFonts w:ascii="Times New Roman" w:hAnsi="Times New Roman" w:cs="Times New Roman"/>
          <w:sz w:val="24"/>
          <w:szCs w:val="24"/>
        </w:rPr>
        <w:t xml:space="preserve">удельный расход топлива. Значения </w:t>
      </w:r>
      <w:r w:rsidRPr="005578B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578B1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578B1">
        <w:rPr>
          <w:rFonts w:ascii="Times New Roman" w:hAnsi="Times New Roman" w:cs="Times New Roman"/>
          <w:sz w:val="24"/>
          <w:szCs w:val="24"/>
        </w:rPr>
        <w:t xml:space="preserve"> приведены в таблице 1. Результаты расчета занесены в таблицу 5.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7) Рассчитано количество выделившихся вредных веществ в литрах при нормальных условиях по каждому виду топлива и общее количество. Данные значений коэффициентов (К), определяющих выброс вредных веществ, приведены в таблице 2. Результаты расчета занесены в таблицу 6.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8) Согласно рассчитанным значениям, составлены таблицы 7(а) и 7(б) «Показатели экологического состояния атмосферы ул.Артиллерийская и ул.Горького» соответственно. В данных таблицах занесены данные расчета масс веществ загрязнителей по формуле: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position w:val="-28"/>
          <w:sz w:val="24"/>
          <w:szCs w:val="24"/>
        </w:rPr>
        <w:object w:dxaOrig="1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5pt;height:29pt" o:ole="">
            <v:imagedata r:id="rId7" o:title=""/>
          </v:shape>
          <o:OLEObject Type="Embed" ProgID="Equation.3" ShapeID="_x0000_i1025" DrawAspect="Content" ObjectID="_1334498180" r:id="rId8"/>
        </w:object>
      </w:r>
      <w:r w:rsidRPr="005578B1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578B1">
        <w:rPr>
          <w:rFonts w:ascii="Times New Roman" w:hAnsi="Times New Roman" w:cs="Times New Roman"/>
          <w:sz w:val="24"/>
          <w:szCs w:val="24"/>
        </w:rPr>
        <w:t xml:space="preserve"> – объем веществ загрязнителей, М – молярная масса.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Данные расчетов занесены в таблицы № 4, 5, 6, 7(а),7(б) и представлены в приложении. 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i/>
          <w:sz w:val="24"/>
          <w:szCs w:val="24"/>
        </w:rPr>
        <w:t xml:space="preserve">Обработка результатов и выводы: </w:t>
      </w:r>
      <w:r w:rsidRPr="005578B1">
        <w:rPr>
          <w:rFonts w:ascii="Times New Roman" w:hAnsi="Times New Roman" w:cs="Times New Roman"/>
          <w:sz w:val="24"/>
          <w:szCs w:val="24"/>
        </w:rPr>
        <w:t xml:space="preserve">Результаты расчетов показывают (прил.), что на автодороге по ул. Горького повышенный поток автотранспорта, который оказывает </w:t>
      </w:r>
      <w:r w:rsidRPr="005578B1">
        <w:rPr>
          <w:rFonts w:ascii="Times New Roman" w:hAnsi="Times New Roman" w:cs="Times New Roman"/>
          <w:sz w:val="24"/>
          <w:szCs w:val="24"/>
        </w:rPr>
        <w:lastRenderedPageBreak/>
        <w:t>вредное воздействие на флору микрорайона (накопление свинца в растительности, подтверждающее результатами эксперимента №4). С  экологической  точки зрения наиболее предпочтительным является легковой автомобиль, затрачивающий меньшее количество топлива и, соответственно, выделяющий в атмосферу меньшее количество вредных веществ по отношени</w:t>
      </w:r>
      <w:r>
        <w:rPr>
          <w:rFonts w:ascii="Times New Roman" w:hAnsi="Times New Roman" w:cs="Times New Roman"/>
          <w:sz w:val="24"/>
          <w:szCs w:val="24"/>
        </w:rPr>
        <w:t>ю к другим видам автотранспорта.</w:t>
      </w:r>
    </w:p>
    <w:p w:rsidR="0016620B" w:rsidRPr="00CD7CD5" w:rsidRDefault="0016620B" w:rsidP="0016620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182242124"/>
      <w:r w:rsidRPr="005578B1">
        <w:rPr>
          <w:rFonts w:ascii="Times New Roman" w:hAnsi="Times New Roman" w:cs="Times New Roman"/>
          <w:sz w:val="24"/>
          <w:szCs w:val="24"/>
        </w:rPr>
        <w:t>Заключение</w:t>
      </w:r>
      <w:bookmarkEnd w:id="2"/>
    </w:p>
    <w:p w:rsidR="0016620B" w:rsidRPr="005578B1" w:rsidRDefault="0016620B" w:rsidP="0016620B">
      <w:pPr>
        <w:pStyle w:val="a6"/>
        <w:spacing w:after="0" w:line="360" w:lineRule="auto"/>
        <w:ind w:firstLine="709"/>
        <w:jc w:val="both"/>
      </w:pPr>
      <w:r w:rsidRPr="005578B1">
        <w:t xml:space="preserve">В результате выполненного исследования решены следующие задачи: </w:t>
      </w:r>
    </w:p>
    <w:p w:rsidR="0016620B" w:rsidRPr="005578B1" w:rsidRDefault="0016620B" w:rsidP="0016620B">
      <w:pPr>
        <w:pStyle w:val="a6"/>
        <w:spacing w:after="0" w:line="360" w:lineRule="auto"/>
        <w:ind w:firstLine="709"/>
        <w:jc w:val="both"/>
      </w:pPr>
      <w:r w:rsidRPr="005578B1">
        <w:t xml:space="preserve">1) изучено состояние проблемы перехода к устойчивому развитию Российской Федерации, Урала и г. Челябинска; </w:t>
      </w:r>
    </w:p>
    <w:p w:rsidR="0016620B" w:rsidRPr="005578B1" w:rsidRDefault="0016620B" w:rsidP="0016620B">
      <w:pPr>
        <w:pStyle w:val="a6"/>
        <w:spacing w:after="0" w:line="360" w:lineRule="auto"/>
        <w:ind w:firstLine="709"/>
        <w:jc w:val="both"/>
      </w:pPr>
      <w:r w:rsidRPr="005578B1">
        <w:t xml:space="preserve">2) определено значение и необходимость устойчивого развития города Челябинска через его отдельные районы и микрорайоны; </w:t>
      </w:r>
    </w:p>
    <w:p w:rsidR="0016620B" w:rsidRPr="005578B1" w:rsidRDefault="0016620B" w:rsidP="0016620B">
      <w:pPr>
        <w:pStyle w:val="a6"/>
        <w:spacing w:after="0" w:line="360" w:lineRule="auto"/>
        <w:ind w:firstLine="709"/>
        <w:jc w:val="both"/>
      </w:pPr>
      <w:r w:rsidRPr="005578B1">
        <w:t xml:space="preserve">3) выявлены наиболее значимые для жителей приоритеты развития территории микрорайона; </w:t>
      </w:r>
    </w:p>
    <w:p w:rsidR="0016620B" w:rsidRPr="005578B1" w:rsidRDefault="0016620B" w:rsidP="0016620B">
      <w:pPr>
        <w:pStyle w:val="a6"/>
        <w:spacing w:after="0" w:line="360" w:lineRule="auto"/>
        <w:ind w:firstLine="709"/>
        <w:jc w:val="both"/>
      </w:pPr>
      <w:r w:rsidRPr="005578B1">
        <w:t>4) обоснованы экспериментальным путем наиболее часто встречаемые предложения жителей по улучшению экологической обстановки микрорайона.</w:t>
      </w:r>
    </w:p>
    <w:p w:rsidR="0016620B" w:rsidRPr="005578B1" w:rsidRDefault="0016620B" w:rsidP="0016620B">
      <w:pPr>
        <w:pStyle w:val="a6"/>
        <w:spacing w:after="0" w:line="360" w:lineRule="auto"/>
        <w:ind w:firstLine="709"/>
        <w:jc w:val="both"/>
      </w:pPr>
      <w:r w:rsidRPr="005578B1">
        <w:t>Результатом нашей работы является разработанная экологическая политика на местном уровне микрорайона МОУ лицея №102 (</w:t>
      </w:r>
      <w:r w:rsidRPr="005578B1">
        <w:rPr>
          <w:u w:val="single"/>
        </w:rPr>
        <w:t>приложение Н</w:t>
      </w:r>
      <w:r w:rsidRPr="005578B1">
        <w:t>), главной целью которой стало содействие повышению экологической ответственности и инициативности общественности в участии и решении проблем в области устойчивого развития территории микрорайона.</w:t>
      </w:r>
    </w:p>
    <w:p w:rsidR="0016620B" w:rsidRPr="005578B1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>Сформулированы следующие рекомендации: специалистам по вопросам экологии и социальной работы района систематически проводить мероприятия по привлечению жителей в практическом участии и решении экологических и социальных проблем развития территории микрорайона  руководству администрации района принять во внимание сформулированные жителями микрорайона предложения по улучшению экологической обстановки и степени благоустройства микрорайона; руководству администрации содействовать развитию инициативных творческих групп молодежи по осуществлению экологических проектов и исследовательских работ; провести комплексную оценку экологического состояния природно-антропогенного комплекса микрорайона.</w:t>
      </w:r>
    </w:p>
    <w:p w:rsidR="0016620B" w:rsidRPr="00CD7CD5" w:rsidRDefault="0016620B" w:rsidP="00166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8B1">
        <w:rPr>
          <w:rFonts w:ascii="Times New Roman" w:hAnsi="Times New Roman" w:cs="Times New Roman"/>
          <w:sz w:val="24"/>
          <w:szCs w:val="24"/>
        </w:rPr>
        <w:t xml:space="preserve">Перспективными направлениями развития нашей работы являются: 1) составление геоэкологических карт микрорайона МОУ лицея №102. 2) проведение повторных экспериментов в зимнее и весеннее время; 3) разработка и создание </w:t>
      </w:r>
      <w:r w:rsidRPr="005578B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5578B1">
        <w:rPr>
          <w:rFonts w:ascii="Times New Roman" w:hAnsi="Times New Roman" w:cs="Times New Roman"/>
          <w:sz w:val="24"/>
          <w:szCs w:val="24"/>
        </w:rPr>
        <w:t>-сайта «Шаг за шагом к устойчивому развитию города», способствующий  приобщению общественности и других учащихся к устойчивому развитию нашего района и города Челябинска в целом.</w:t>
      </w:r>
    </w:p>
    <w:p w:rsidR="0016620B" w:rsidRPr="00CD7CD5" w:rsidRDefault="0016620B" w:rsidP="0016620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182242125"/>
      <w:r w:rsidRPr="005578B1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  <w:bookmarkEnd w:id="3"/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>1. Алексеев С.В., Груздева Н.В., Гущина Э.В. Экологический практикум школьника: учебное пособие для учащихся. – Самара: Издательство «Учебная литература», 2006. – 304 с.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 xml:space="preserve">2. Большаков В., Рябинин Б. Город и природа // Проблемы охраны живой природы. – М.: Знание, 1981. – с. 23-53. 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 xml:space="preserve">3. Ижко Ю.А., Колесник Ю.А. Современное состояние биосферы и экологическая политика. – СПб.: Питер, 2007. – 192 с.: ил. 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 xml:space="preserve">4. Коровин Н.В. Общая химия: учеб. для технических направ. и спец.вузов. – 2-е изд., испр. и доп. – М.: Высш.шк., 2000. – 558 с., ил. 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>5. Маслов В.И. Концептуальные установки менеджмента / В.И. Маслов //  Менеджмент в России и за рубежом. –  2007.– №1. – с.3-19.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 xml:space="preserve">6. Муравьев А.Г. Оценка экологического состояния природно-антропогенного комплекса: учебно-методическое пособие. Изд. 2-е, дополн. расширенное – СПб.: Крисмас +, 2000. – 128 с. 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>7. Никитин Д.П., Новиков Ю.В. Окружающая среда и человек. – М.: Высшая школа, 1980. – 424 с.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>8. Павлов А.Н. Основы экологической культуры: учебное пособие. – СПб.: Политехника, 2004. – 334 с.: ил.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>9. Протасов В.Ф. Экология, здоровья и охрана окружающей среды в России: учебное и справочное пособие. – М.: Финансы статистика, 1999.- 672 с.: ил.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>10. «Стратегия совместных действий». Руководство для НКО и местных сообществ по устойчивому развитию и внедрению механизмов гражданского участия. / Изд. 2-е, перераб. и доп. – Екатеринбург: ООО «ПЦ «Союз», 2007. – 36 с.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>11. Сорокин Н.Д., Сокорнова Т.В. Оценивание экологической эффективности в рамках систем менеджмента / Н.Д.Сорокин, Т.В.Сокорнова // Экология производства. – 2006. – №4. – с. 31.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 xml:space="preserve">12. Урал и экология: учеб. пособие. – 2-е изд. – Екатеринбург: Банк культурной информации, 2001. – 284 с.: ил. – (Сер. «Природа Урала» / Ред. совет: А.М.Черняев (предс.) и др.; Вып. 5).. 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>13. Ферару Г.С. Оценка эффективности управления предприятием в рамках системы экологического менеджмента / Г.С.Ферару //  Менеджмент в России и за рубежом. –  2007. –. №1– с.50-59.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 xml:space="preserve">14. Харлампович Г.Д. Экологическая политика (адаптированный курс). – Центр экологической информации и обучения (ЦОЭИ) г.Екатеринбург. – с. 26. 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lastRenderedPageBreak/>
        <w:t>15. Цифровая лаборатория «Архимед». Пособие для учащегося. – М.: Институт новых технологий (ИНТ). – 186 с.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 xml:space="preserve">16. Челябинск: энциклопедия / сост. В.С.Боже, В.А.Черноземцев. – Челябинск: «Каменный пояс», 2001. 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>17. Экология: элективные курсы. 9 класс / авт.-сост. М.В.Высоцкая. – Волгоград.: Учитель, 2007 – 127 с.</w:t>
      </w:r>
    </w:p>
    <w:p w:rsidR="0016620B" w:rsidRPr="005578B1" w:rsidRDefault="0016620B" w:rsidP="0016620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578B1">
        <w:rPr>
          <w:rFonts w:ascii="Times New Roman" w:hAnsi="Times New Roman" w:cs="Times New Roman"/>
          <w:i/>
          <w:sz w:val="24"/>
          <w:szCs w:val="24"/>
          <w:u w:val="single"/>
        </w:rPr>
        <w:t>Сетевые ресурсы: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 xml:space="preserve">18. </w:t>
      </w:r>
      <w:r w:rsidRPr="005578B1">
        <w:rPr>
          <w:sz w:val="24"/>
          <w:szCs w:val="24"/>
          <w:lang w:val="en-US"/>
        </w:rPr>
        <w:t>http</w:t>
      </w:r>
      <w:r w:rsidRPr="005578B1">
        <w:rPr>
          <w:sz w:val="24"/>
          <w:szCs w:val="24"/>
        </w:rPr>
        <w:t xml:space="preserve">:// </w:t>
      </w:r>
      <w:r w:rsidRPr="005578B1">
        <w:rPr>
          <w:sz w:val="24"/>
          <w:szCs w:val="24"/>
          <w:lang w:val="en-US"/>
        </w:rPr>
        <w:t>www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ecoline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ru</w:t>
      </w:r>
      <w:r w:rsidRPr="005578B1">
        <w:rPr>
          <w:sz w:val="24"/>
          <w:szCs w:val="24"/>
        </w:rPr>
        <w:t>/</w:t>
      </w:r>
      <w:r w:rsidRPr="005578B1">
        <w:rPr>
          <w:sz w:val="24"/>
          <w:szCs w:val="24"/>
          <w:lang w:val="en-US"/>
        </w:rPr>
        <w:t>fands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 xml:space="preserve">19. </w:t>
      </w:r>
      <w:r w:rsidRPr="005578B1">
        <w:rPr>
          <w:sz w:val="24"/>
          <w:szCs w:val="24"/>
          <w:lang w:val="en-US"/>
        </w:rPr>
        <w:t>http</w:t>
      </w:r>
      <w:r w:rsidRPr="005578B1">
        <w:rPr>
          <w:sz w:val="24"/>
          <w:szCs w:val="24"/>
        </w:rPr>
        <w:t>://</w:t>
      </w:r>
      <w:r w:rsidRPr="005578B1">
        <w:rPr>
          <w:sz w:val="24"/>
          <w:szCs w:val="24"/>
          <w:lang w:val="en-US"/>
        </w:rPr>
        <w:t>www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trainet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org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 xml:space="preserve">20. </w:t>
      </w:r>
      <w:r w:rsidRPr="005578B1">
        <w:rPr>
          <w:sz w:val="24"/>
          <w:szCs w:val="24"/>
          <w:lang w:val="en-US"/>
        </w:rPr>
        <w:t>http</w:t>
      </w:r>
      <w:r w:rsidRPr="005578B1">
        <w:rPr>
          <w:sz w:val="24"/>
          <w:szCs w:val="24"/>
        </w:rPr>
        <w:t>://</w:t>
      </w:r>
      <w:r w:rsidRPr="005578B1">
        <w:rPr>
          <w:sz w:val="24"/>
          <w:szCs w:val="24"/>
          <w:lang w:val="en-US"/>
        </w:rPr>
        <w:t>www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hro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org</w:t>
      </w:r>
      <w:r w:rsidRPr="005578B1">
        <w:rPr>
          <w:sz w:val="24"/>
          <w:szCs w:val="24"/>
        </w:rPr>
        <w:t>/</w:t>
      </w:r>
      <w:r w:rsidRPr="005578B1">
        <w:rPr>
          <w:sz w:val="24"/>
          <w:szCs w:val="24"/>
          <w:lang w:val="en-US"/>
        </w:rPr>
        <w:t>fandr</w:t>
      </w:r>
      <w:r w:rsidRPr="005578B1">
        <w:rPr>
          <w:sz w:val="24"/>
          <w:szCs w:val="24"/>
        </w:rPr>
        <w:t xml:space="preserve"> 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 xml:space="preserve">21. </w:t>
      </w:r>
      <w:r w:rsidRPr="005578B1">
        <w:rPr>
          <w:sz w:val="24"/>
          <w:szCs w:val="24"/>
          <w:lang w:val="en-US"/>
        </w:rPr>
        <w:t>http</w:t>
      </w:r>
      <w:r w:rsidRPr="005578B1">
        <w:rPr>
          <w:sz w:val="24"/>
          <w:szCs w:val="24"/>
        </w:rPr>
        <w:t>://</w:t>
      </w:r>
      <w:r w:rsidRPr="005578B1">
        <w:rPr>
          <w:sz w:val="24"/>
          <w:szCs w:val="24"/>
          <w:lang w:val="en-US"/>
        </w:rPr>
        <w:t>www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britemb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msk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ru</w:t>
      </w:r>
      <w:r w:rsidRPr="005578B1">
        <w:rPr>
          <w:sz w:val="24"/>
          <w:szCs w:val="24"/>
        </w:rPr>
        <w:t xml:space="preserve"> (отдел международного развития посольства Великобритании)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 xml:space="preserve">22. </w:t>
      </w:r>
      <w:r w:rsidRPr="005578B1">
        <w:rPr>
          <w:sz w:val="24"/>
          <w:szCs w:val="24"/>
          <w:lang w:val="en-US"/>
        </w:rPr>
        <w:t>http</w:t>
      </w:r>
      <w:r w:rsidRPr="005578B1">
        <w:rPr>
          <w:sz w:val="24"/>
          <w:szCs w:val="24"/>
        </w:rPr>
        <w:t>://</w:t>
      </w:r>
      <w:r w:rsidRPr="005578B1">
        <w:rPr>
          <w:sz w:val="24"/>
          <w:szCs w:val="24"/>
          <w:lang w:val="en-US"/>
        </w:rPr>
        <w:t>www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gohannesburgsummit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org</w:t>
      </w:r>
      <w:r w:rsidRPr="005578B1">
        <w:rPr>
          <w:sz w:val="24"/>
          <w:szCs w:val="24"/>
        </w:rPr>
        <w:t xml:space="preserve"> (Всемирный саммит по устойчивому развитию)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 xml:space="preserve">23. </w:t>
      </w:r>
      <w:r w:rsidRPr="005578B1">
        <w:rPr>
          <w:sz w:val="24"/>
          <w:szCs w:val="24"/>
          <w:lang w:val="en-US"/>
        </w:rPr>
        <w:t>http</w:t>
      </w:r>
      <w:r w:rsidRPr="005578B1">
        <w:rPr>
          <w:sz w:val="24"/>
          <w:szCs w:val="24"/>
        </w:rPr>
        <w:t>://</w:t>
      </w:r>
      <w:r w:rsidRPr="005578B1">
        <w:rPr>
          <w:sz w:val="24"/>
          <w:szCs w:val="24"/>
          <w:lang w:val="en-US"/>
        </w:rPr>
        <w:t>www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dyma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gov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ru</w:t>
      </w:r>
      <w:r w:rsidRPr="005578B1">
        <w:rPr>
          <w:sz w:val="24"/>
          <w:szCs w:val="24"/>
        </w:rPr>
        <w:t>/</w:t>
      </w:r>
      <w:r w:rsidRPr="005578B1">
        <w:rPr>
          <w:sz w:val="24"/>
          <w:szCs w:val="24"/>
          <w:lang w:val="en-US"/>
        </w:rPr>
        <w:t>sustainable</w:t>
      </w:r>
      <w:r w:rsidRPr="005578B1">
        <w:rPr>
          <w:sz w:val="24"/>
          <w:szCs w:val="24"/>
        </w:rPr>
        <w:t xml:space="preserve"> (Комиссия по устойчивому развитию Государственной думы РФ)</w:t>
      </w:r>
    </w:p>
    <w:p w:rsidR="0016620B" w:rsidRPr="005578B1" w:rsidRDefault="0016620B" w:rsidP="0016620B">
      <w:pPr>
        <w:pStyle w:val="a4"/>
        <w:spacing w:line="360" w:lineRule="auto"/>
        <w:jc w:val="both"/>
        <w:rPr>
          <w:sz w:val="24"/>
          <w:szCs w:val="24"/>
        </w:rPr>
      </w:pPr>
      <w:r w:rsidRPr="005578B1">
        <w:rPr>
          <w:sz w:val="24"/>
          <w:szCs w:val="24"/>
        </w:rPr>
        <w:t xml:space="preserve">24. </w:t>
      </w:r>
      <w:r w:rsidRPr="005578B1">
        <w:rPr>
          <w:sz w:val="24"/>
          <w:szCs w:val="24"/>
          <w:lang w:val="en-US"/>
        </w:rPr>
        <w:t>http</w:t>
      </w:r>
      <w:r w:rsidRPr="005578B1">
        <w:rPr>
          <w:sz w:val="24"/>
          <w:szCs w:val="24"/>
        </w:rPr>
        <w:t>://</w:t>
      </w:r>
      <w:r w:rsidRPr="005578B1">
        <w:rPr>
          <w:sz w:val="24"/>
          <w:szCs w:val="24"/>
          <w:lang w:val="en-US"/>
        </w:rPr>
        <w:t>www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greenworld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org</w:t>
      </w:r>
      <w:r w:rsidRPr="005578B1">
        <w:rPr>
          <w:sz w:val="24"/>
          <w:szCs w:val="24"/>
        </w:rPr>
        <w:t>.</w:t>
      </w:r>
      <w:r w:rsidRPr="005578B1">
        <w:rPr>
          <w:sz w:val="24"/>
          <w:szCs w:val="24"/>
          <w:lang w:val="en-US"/>
        </w:rPr>
        <w:t>ru</w:t>
      </w:r>
      <w:r w:rsidRPr="005578B1">
        <w:rPr>
          <w:sz w:val="24"/>
          <w:szCs w:val="24"/>
        </w:rPr>
        <w:t xml:space="preserve"> (Информационное агентство по устойчивому развитию).</w:t>
      </w:r>
    </w:p>
    <w:p w:rsidR="0016620B" w:rsidRPr="005578B1" w:rsidRDefault="0016620B" w:rsidP="001662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620B" w:rsidRDefault="0016620B" w:rsidP="0016620B">
      <w:pPr>
        <w:jc w:val="center"/>
      </w:pPr>
    </w:p>
    <w:sectPr w:rsidR="0016620B" w:rsidSect="002842C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415" w:rsidRDefault="00C02415" w:rsidP="00EF2C26">
      <w:pPr>
        <w:spacing w:after="0" w:line="240" w:lineRule="auto"/>
      </w:pPr>
      <w:r>
        <w:separator/>
      </w:r>
    </w:p>
  </w:endnote>
  <w:endnote w:type="continuationSeparator" w:id="1">
    <w:p w:rsidR="00C02415" w:rsidRDefault="00C02415" w:rsidP="00EF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415" w:rsidRDefault="00C02415" w:rsidP="00EF2C26">
      <w:pPr>
        <w:spacing w:after="0" w:line="240" w:lineRule="auto"/>
      </w:pPr>
      <w:r>
        <w:separator/>
      </w:r>
    </w:p>
  </w:footnote>
  <w:footnote w:type="continuationSeparator" w:id="1">
    <w:p w:rsidR="00C02415" w:rsidRDefault="00C02415" w:rsidP="00EF2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142"/>
      <w:docPartObj>
        <w:docPartGallery w:val="Page Numbers (Top of Page)"/>
        <w:docPartUnique/>
      </w:docPartObj>
    </w:sdtPr>
    <w:sdtContent>
      <w:p w:rsidR="00EF2C26" w:rsidRDefault="00EF2C26">
        <w:pPr>
          <w:pStyle w:val="a9"/>
          <w:jc w:val="center"/>
        </w:pPr>
        <w:fldSimple w:instr=" PAGE   \* MERGEFORMAT ">
          <w:r w:rsidR="002842C0">
            <w:rPr>
              <w:noProof/>
            </w:rPr>
            <w:t>2</w:t>
          </w:r>
        </w:fldSimple>
      </w:p>
    </w:sdtContent>
  </w:sdt>
  <w:p w:rsidR="00EF2C26" w:rsidRDefault="00EF2C2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C1F45"/>
    <w:multiLevelType w:val="hybridMultilevel"/>
    <w:tmpl w:val="9DC4EE36"/>
    <w:lvl w:ilvl="0" w:tplc="9DC62D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6620B"/>
    <w:rsid w:val="0016620B"/>
    <w:rsid w:val="002842C0"/>
    <w:rsid w:val="00C02415"/>
    <w:rsid w:val="00EF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62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620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16620B"/>
    <w:pPr>
      <w:suppressAutoHyphens/>
      <w:spacing w:after="0" w:line="100" w:lineRule="atLeast"/>
    </w:pPr>
    <w:rPr>
      <w:rFonts w:ascii="Cambria" w:eastAsia="Times New Roman" w:hAnsi="Cambria" w:cs="Cambria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1662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62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footnote text"/>
    <w:basedOn w:val="a"/>
    <w:link w:val="a5"/>
    <w:semiHidden/>
    <w:rsid w:val="00166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6620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1662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6620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6620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F2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2C26"/>
  </w:style>
  <w:style w:type="paragraph" w:styleId="ab">
    <w:name w:val="footer"/>
    <w:basedOn w:val="a"/>
    <w:link w:val="ac"/>
    <w:uiPriority w:val="99"/>
    <w:semiHidden/>
    <w:unhideWhenUsed/>
    <w:rsid w:val="00EF2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F2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4194</Words>
  <Characters>23910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2010-05-04T10:59:00Z</dcterms:created>
  <dcterms:modified xsi:type="dcterms:W3CDTF">2010-05-04T11:10:00Z</dcterms:modified>
</cp:coreProperties>
</file>